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b/>
          <w:color w:val="C00000"/>
          <w:spacing w:val="0"/>
          <w:position w:val="0"/>
          <w:sz w:val="36"/>
          <w:shd w:val="clear" w:fill="auto"/>
        </w:rPr>
        <w:t>《江苏交通企业信息》</w:t>
      </w:r>
      <w:r>
        <w:rPr>
          <w:rFonts w:ascii="Calibri" w:hAnsi="Calibri" w:eastAsia="Calibri" w:cs="Calibri"/>
          <w:b/>
          <w:color w:val="C00000"/>
          <w:spacing w:val="0"/>
          <w:position w:val="0"/>
          <w:sz w:val="36"/>
          <w:shd w:val="clear" w:fill="auto"/>
        </w:rPr>
        <w:t>2021</w:t>
      </w:r>
      <w:r>
        <w:rPr>
          <w:rFonts w:ascii="宋体" w:hAnsi="宋体" w:eastAsia="宋体" w:cs="宋体"/>
          <w:b/>
          <w:color w:val="C00000"/>
          <w:spacing w:val="0"/>
          <w:position w:val="0"/>
          <w:sz w:val="36"/>
          <w:shd w:val="clear" w:fill="auto"/>
        </w:rPr>
        <w:t>第</w:t>
      </w:r>
      <w:r>
        <w:rPr>
          <w:rFonts w:hint="eastAsia" w:ascii="宋体" w:hAnsi="宋体" w:eastAsia="宋体" w:cs="宋体"/>
          <w:b/>
          <w:color w:val="C00000"/>
          <w:spacing w:val="0"/>
          <w:position w:val="0"/>
          <w:sz w:val="36"/>
          <w:shd w:val="clear" w:fill="auto"/>
          <w:lang w:val="en-US" w:eastAsia="zh-CN"/>
        </w:rPr>
        <w:t>11</w:t>
      </w:r>
      <w:r>
        <w:rPr>
          <w:rFonts w:ascii="宋体" w:hAnsi="宋体" w:eastAsia="宋体" w:cs="宋体"/>
          <w:b/>
          <w:color w:val="C00000"/>
          <w:spacing w:val="0"/>
          <w:position w:val="0"/>
          <w:sz w:val="36"/>
          <w:shd w:val="clear" w:fill="auto"/>
        </w:rPr>
        <w:t>期</w:t>
      </w:r>
    </w:p>
    <w:p>
      <w:pPr>
        <w:spacing w:before="0" w:after="0" w:line="240" w:lineRule="auto"/>
        <w:ind w:left="0" w:right="0" w:firstLine="0"/>
        <w:jc w:val="center"/>
        <w:rPr>
          <w:rFonts w:ascii="宋体" w:hAnsi="宋体" w:eastAsia="宋体" w:cs="宋体"/>
          <w:color w:val="auto"/>
          <w:spacing w:val="0"/>
          <w:position w:val="0"/>
          <w:sz w:val="24"/>
          <w:shd w:val="clear" w:fill="auto"/>
        </w:rPr>
      </w:pPr>
    </w:p>
    <w:p>
      <w:pPr>
        <w:spacing w:line="360" w:lineRule="auto"/>
        <w:rPr>
          <w:rFonts w:hint="eastAsia" w:ascii="宋体" w:hAnsi="宋体" w:eastAsia="宋体" w:cs="宋体"/>
          <w:color w:val="C00000"/>
          <w:sz w:val="24"/>
          <w:szCs w:val="24"/>
        </w:rPr>
      </w:pPr>
      <w:r>
        <w:rPr>
          <w:rFonts w:hint="eastAsia" w:ascii="宋体" w:hAnsi="宋体" w:eastAsia="宋体" w:cs="宋体"/>
          <w:color w:val="C00000"/>
          <w:sz w:val="24"/>
          <w:szCs w:val="24"/>
        </w:rPr>
        <w:t>本期导读</w:t>
      </w:r>
    </w:p>
    <w:p>
      <w:pPr>
        <w:spacing w:line="360" w:lineRule="auto"/>
        <w:rPr>
          <w:rFonts w:hint="eastAsia" w:ascii="宋体" w:hAnsi="宋体" w:eastAsia="宋体" w:cs="宋体"/>
          <w:color w:val="C00000"/>
          <w:sz w:val="24"/>
          <w:szCs w:val="24"/>
          <w:lang w:val="en-US" w:eastAsia="zh-CN"/>
        </w:rPr>
      </w:pPr>
      <w:r>
        <w:rPr>
          <w:rFonts w:hint="eastAsia" w:ascii="宋体" w:hAnsi="宋体" w:eastAsia="宋体" w:cs="宋体"/>
          <w:color w:val="C00000"/>
          <w:sz w:val="24"/>
          <w:szCs w:val="24"/>
        </w:rPr>
        <w:t>◆省厅组织</w:t>
      </w:r>
      <w:r>
        <w:rPr>
          <w:rFonts w:hint="eastAsia" w:ascii="宋体" w:hAnsi="宋体" w:eastAsia="宋体" w:cs="宋体"/>
          <w:color w:val="C00000"/>
          <w:sz w:val="24"/>
          <w:szCs w:val="24"/>
          <w:lang w:val="en-US" w:eastAsia="zh-CN"/>
        </w:rPr>
        <w:t>人员对</w:t>
      </w:r>
      <w:r>
        <w:rPr>
          <w:rFonts w:hint="eastAsia" w:ascii="宋体" w:hAnsi="宋体" w:eastAsia="宋体" w:cs="宋体"/>
          <w:color w:val="C00000"/>
          <w:sz w:val="24"/>
          <w:szCs w:val="24"/>
        </w:rPr>
        <w:t>8家文化品牌候选单位</w:t>
      </w:r>
      <w:r>
        <w:rPr>
          <w:rFonts w:hint="eastAsia" w:ascii="宋体" w:hAnsi="宋体" w:eastAsia="宋体" w:cs="宋体"/>
          <w:color w:val="C00000"/>
          <w:sz w:val="24"/>
          <w:szCs w:val="24"/>
          <w:lang w:val="en-US" w:eastAsia="zh-CN"/>
        </w:rPr>
        <w:t>现场考察</w:t>
      </w:r>
    </w:p>
    <w:p>
      <w:pPr>
        <w:spacing w:line="360" w:lineRule="auto"/>
        <w:rPr>
          <w:rFonts w:hint="eastAsia" w:ascii="宋体" w:hAnsi="宋体" w:eastAsia="宋体" w:cs="宋体"/>
          <w:color w:val="C00000"/>
          <w:sz w:val="24"/>
          <w:szCs w:val="24"/>
          <w:lang w:val="en-US" w:eastAsia="zh-CN"/>
        </w:rPr>
      </w:pPr>
      <w:r>
        <w:rPr>
          <w:rFonts w:hint="eastAsia" w:ascii="宋体" w:hAnsi="宋体" w:eastAsia="宋体" w:cs="宋体"/>
          <w:color w:val="C00000"/>
          <w:sz w:val="24"/>
          <w:szCs w:val="24"/>
        </w:rPr>
        <w:t>◆</w:t>
      </w:r>
      <w:r>
        <w:rPr>
          <w:rFonts w:hint="eastAsia" w:ascii="宋体" w:hAnsi="宋体" w:eastAsia="宋体" w:cs="宋体"/>
          <w:color w:val="C00000"/>
          <w:sz w:val="24"/>
          <w:szCs w:val="24"/>
          <w:lang w:val="en-US" w:eastAsia="zh-CN"/>
        </w:rPr>
        <w:t>省厅对</w:t>
      </w:r>
      <w:r>
        <w:rPr>
          <w:rFonts w:hint="eastAsia" w:ascii="宋体" w:hAnsi="宋体" w:eastAsia="宋体" w:cs="宋体"/>
          <w:color w:val="C00000"/>
          <w:sz w:val="24"/>
          <w:szCs w:val="24"/>
        </w:rPr>
        <w:t>全省交通运输行业文化品牌评选结果公示</w:t>
      </w:r>
    </w:p>
    <w:p>
      <w:pPr>
        <w:spacing w:line="360" w:lineRule="auto"/>
        <w:rPr>
          <w:rFonts w:hint="eastAsia" w:ascii="宋体" w:hAnsi="宋体" w:eastAsia="宋体" w:cs="宋体"/>
          <w:color w:val="C00000"/>
          <w:sz w:val="24"/>
          <w:szCs w:val="24"/>
        </w:rPr>
      </w:pPr>
      <w:r>
        <w:rPr>
          <w:rFonts w:hint="eastAsia" w:ascii="宋体" w:hAnsi="宋体" w:eastAsia="宋体" w:cs="宋体"/>
          <w:color w:val="C00000"/>
          <w:sz w:val="24"/>
          <w:szCs w:val="24"/>
        </w:rPr>
        <w:t>◆苏州高速新版《和畅之道企业文化蓝皮书》发布</w:t>
      </w:r>
    </w:p>
    <w:p>
      <w:pPr>
        <w:spacing w:line="360" w:lineRule="auto"/>
        <w:rPr>
          <w:rFonts w:hint="eastAsia" w:ascii="宋体" w:hAnsi="宋体" w:eastAsia="宋体" w:cs="宋体"/>
          <w:color w:val="C00000"/>
          <w:sz w:val="24"/>
          <w:szCs w:val="24"/>
        </w:rPr>
      </w:pPr>
      <w:r>
        <w:rPr>
          <w:rFonts w:hint="eastAsia" w:ascii="宋体" w:hAnsi="宋体" w:eastAsia="宋体" w:cs="宋体"/>
          <w:color w:val="C00000"/>
          <w:sz w:val="24"/>
          <w:szCs w:val="24"/>
        </w:rPr>
        <w:t>◆</w:t>
      </w:r>
      <w:r>
        <w:rPr>
          <w:rFonts w:hint="eastAsia" w:ascii="宋体" w:hAnsi="宋体" w:eastAsia="宋体" w:cs="宋体"/>
          <w:color w:val="C00000"/>
          <w:sz w:val="24"/>
          <w:szCs w:val="24"/>
          <w:lang w:val="en-US" w:eastAsia="zh-CN"/>
        </w:rPr>
        <w:t>省铁路发展公司党史学习去“三气”增“三味”</w:t>
      </w:r>
    </w:p>
    <w:p>
      <w:pPr>
        <w:spacing w:line="360" w:lineRule="auto"/>
        <w:rPr>
          <w:rFonts w:hint="eastAsia" w:ascii="宋体" w:hAnsi="宋体" w:eastAsia="宋体" w:cs="宋体"/>
          <w:color w:val="C00000"/>
          <w:sz w:val="24"/>
          <w:szCs w:val="24"/>
        </w:rPr>
      </w:pPr>
      <w:r>
        <w:rPr>
          <w:rFonts w:hint="eastAsia" w:ascii="宋体" w:hAnsi="宋体" w:eastAsia="宋体" w:cs="宋体"/>
          <w:color w:val="C00000"/>
          <w:sz w:val="24"/>
          <w:szCs w:val="24"/>
        </w:rPr>
        <w:t>◆</w:t>
      </w:r>
      <w:r>
        <w:rPr>
          <w:rFonts w:hint="eastAsia" w:ascii="宋体" w:hAnsi="宋体" w:eastAsia="宋体" w:cs="宋体"/>
          <w:color w:val="C00000"/>
          <w:sz w:val="24"/>
          <w:szCs w:val="24"/>
          <w:lang w:val="en-US" w:eastAsia="zh-CN"/>
        </w:rPr>
        <w:t>泰州大桥用“三初心”筑实党风廉政建设</w:t>
      </w:r>
    </w:p>
    <w:p>
      <w:pPr>
        <w:spacing w:line="360" w:lineRule="auto"/>
        <w:rPr>
          <w:rFonts w:hint="eastAsia" w:ascii="宋体" w:hAnsi="宋体" w:eastAsia="宋体" w:cs="宋体"/>
          <w:color w:val="C00000"/>
          <w:sz w:val="24"/>
          <w:szCs w:val="24"/>
        </w:rPr>
      </w:pPr>
      <w:r>
        <w:rPr>
          <w:rFonts w:hint="eastAsia" w:ascii="宋体" w:hAnsi="宋体" w:eastAsia="宋体" w:cs="宋体"/>
          <w:color w:val="C00000"/>
          <w:sz w:val="24"/>
          <w:szCs w:val="24"/>
        </w:rPr>
        <w:t>◆宁靖盐公司</w:t>
      </w:r>
      <w:r>
        <w:rPr>
          <w:rFonts w:hint="eastAsia" w:ascii="宋体" w:hAnsi="宋体" w:eastAsia="宋体" w:cs="宋体"/>
          <w:color w:val="C00000"/>
          <w:sz w:val="24"/>
          <w:szCs w:val="24"/>
          <w:lang w:val="en-US" w:eastAsia="zh-CN"/>
        </w:rPr>
        <w:t>推进</w:t>
      </w:r>
      <w:r>
        <w:rPr>
          <w:rFonts w:hint="eastAsia" w:ascii="宋体" w:hAnsi="宋体" w:eastAsia="宋体" w:cs="宋体"/>
          <w:color w:val="C00000"/>
          <w:sz w:val="24"/>
          <w:szCs w:val="24"/>
        </w:rPr>
        <w:t>党支部标准化建设</w:t>
      </w:r>
    </w:p>
    <w:p>
      <w:pPr>
        <w:spacing w:line="360" w:lineRule="auto"/>
        <w:rPr>
          <w:rFonts w:hint="eastAsia" w:ascii="宋体" w:hAnsi="宋体" w:eastAsia="宋体" w:cs="宋体"/>
          <w:color w:val="C00000"/>
          <w:sz w:val="24"/>
          <w:szCs w:val="24"/>
        </w:rPr>
      </w:pPr>
      <w:r>
        <w:rPr>
          <w:rFonts w:hint="eastAsia" w:ascii="宋体" w:hAnsi="宋体" w:eastAsia="宋体" w:cs="宋体"/>
          <w:color w:val="C00000"/>
          <w:sz w:val="24"/>
          <w:szCs w:val="24"/>
        </w:rPr>
        <w:t>◆质量管理活动成果评审专家研修班在连云港举办</w:t>
      </w:r>
    </w:p>
    <w:p>
      <w:pPr>
        <w:pStyle w:val="4"/>
        <w:ind w:left="0" w:leftChars="0" w:firstLine="0" w:firstLineChars="0"/>
        <w:rPr>
          <w:rFonts w:hint="eastAsia" w:ascii="宋体" w:hAnsi="宋体" w:eastAsia="宋体" w:cs="宋体"/>
          <w:color w:val="C00000"/>
          <w:sz w:val="24"/>
          <w:szCs w:val="24"/>
        </w:rPr>
      </w:pPr>
      <w:r>
        <w:rPr>
          <w:rFonts w:hint="eastAsia" w:ascii="宋体" w:hAnsi="宋体" w:eastAsia="宋体" w:cs="宋体"/>
          <w:color w:val="C00000"/>
          <w:sz w:val="24"/>
          <w:szCs w:val="24"/>
        </w:rPr>
        <w:t>◆</w:t>
      </w:r>
      <w:r>
        <w:rPr>
          <w:rFonts w:hint="eastAsia" w:ascii="宋体" w:hAnsi="宋体" w:eastAsia="宋体" w:cs="宋体"/>
          <w:color w:val="C00000"/>
          <w:sz w:val="24"/>
          <w:szCs w:val="24"/>
          <w:lang w:val="en-US" w:eastAsia="zh-CN"/>
        </w:rPr>
        <w:t>全省交通运输行业近期活动综合信息17则</w:t>
      </w:r>
    </w:p>
    <w:p>
      <w:pPr>
        <w:spacing w:line="360" w:lineRule="auto"/>
        <w:rPr>
          <w:rFonts w:hint="default" w:ascii="宋体" w:hAnsi="宋体" w:eastAsia="宋体" w:cs="宋体"/>
          <w:color w:val="C00000"/>
          <w:sz w:val="24"/>
          <w:szCs w:val="24"/>
          <w:lang w:val="en-US"/>
        </w:rPr>
      </w:pPr>
      <w:r>
        <w:rPr>
          <w:rFonts w:hint="eastAsia" w:ascii="宋体" w:hAnsi="宋体" w:eastAsia="宋体" w:cs="宋体"/>
          <w:color w:val="C00000"/>
          <w:sz w:val="24"/>
          <w:szCs w:val="24"/>
        </w:rPr>
        <w:t>◆</w:t>
      </w:r>
      <w:r>
        <w:rPr>
          <w:rFonts w:hint="eastAsia" w:ascii="宋体" w:hAnsi="宋体" w:eastAsia="宋体" w:cs="宋体"/>
          <w:color w:val="C00000"/>
          <w:sz w:val="24"/>
          <w:szCs w:val="24"/>
          <w:lang w:val="en-US" w:eastAsia="zh-CN"/>
        </w:rPr>
        <w:t>全省交通运输行业近期获奖信息6则</w:t>
      </w:r>
    </w:p>
    <w:p>
      <w:pPr>
        <w:spacing w:line="360" w:lineRule="auto"/>
        <w:rPr>
          <w:rFonts w:hint="default" w:ascii="宋体" w:hAnsi="宋体" w:eastAsia="宋体" w:cs="宋体"/>
          <w:color w:val="C00000"/>
          <w:sz w:val="24"/>
          <w:szCs w:val="24"/>
          <w:lang w:val="en-US" w:eastAsia="zh-CN"/>
        </w:rPr>
      </w:pPr>
      <w:r>
        <w:rPr>
          <w:rFonts w:hint="eastAsia" w:ascii="宋体" w:hAnsi="宋体" w:eastAsia="宋体" w:cs="宋体"/>
          <w:color w:val="C00000"/>
          <w:sz w:val="24"/>
          <w:szCs w:val="24"/>
        </w:rPr>
        <w:t>◆</w:t>
      </w:r>
      <w:r>
        <w:rPr>
          <w:rFonts w:hint="eastAsia" w:ascii="宋体" w:hAnsi="宋体" w:eastAsia="宋体" w:cs="宋体"/>
          <w:color w:val="C00000"/>
          <w:sz w:val="24"/>
          <w:szCs w:val="24"/>
          <w:lang w:val="en-US" w:eastAsia="zh-CN"/>
        </w:rPr>
        <w:t>全省交通运输行业近期重大工程进展信息5则</w:t>
      </w:r>
    </w:p>
    <w:p>
      <w:pPr>
        <w:spacing w:line="360" w:lineRule="auto"/>
        <w:jc w:val="center"/>
        <w:rPr>
          <w:rFonts w:hint="eastAsia" w:ascii="宋体" w:hAnsi="宋体" w:eastAsia="宋体" w:cs="宋体"/>
          <w:sz w:val="24"/>
          <w:szCs w:val="24"/>
        </w:rPr>
      </w:pPr>
      <w:r>
        <w:rPr>
          <w:rFonts w:hint="eastAsia" w:ascii="宋体" w:hAnsi="宋体" w:eastAsia="宋体" w:cs="宋体"/>
          <w:color w:val="C00000"/>
          <w:sz w:val="24"/>
          <w:szCs w:val="24"/>
        </w:rPr>
        <w:t>省厅组织</w:t>
      </w:r>
      <w:r>
        <w:rPr>
          <w:rFonts w:hint="eastAsia" w:ascii="宋体" w:hAnsi="宋体" w:eastAsia="宋体" w:cs="宋体"/>
          <w:color w:val="C00000"/>
          <w:sz w:val="24"/>
          <w:szCs w:val="24"/>
          <w:lang w:val="en-US" w:eastAsia="zh-CN"/>
        </w:rPr>
        <w:t>人员对</w:t>
      </w:r>
      <w:r>
        <w:rPr>
          <w:rFonts w:hint="eastAsia" w:ascii="宋体" w:hAnsi="宋体" w:eastAsia="宋体" w:cs="宋体"/>
          <w:color w:val="C00000"/>
          <w:sz w:val="24"/>
          <w:szCs w:val="24"/>
        </w:rPr>
        <w:t>8家文化品牌候选单位</w:t>
      </w:r>
      <w:r>
        <w:rPr>
          <w:rFonts w:hint="eastAsia" w:ascii="宋体" w:hAnsi="宋体" w:eastAsia="宋体" w:cs="宋体"/>
          <w:color w:val="C00000"/>
          <w:sz w:val="24"/>
          <w:szCs w:val="24"/>
          <w:lang w:val="en-US" w:eastAsia="zh-CN"/>
        </w:rPr>
        <w:t>现场考察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10月25日</w:t>
      </w:r>
      <w:r>
        <w:rPr>
          <w:rFonts w:hint="eastAsia" w:ascii="宋体" w:hAnsi="宋体" w:eastAsia="宋体" w:cs="宋体"/>
          <w:sz w:val="24"/>
          <w:szCs w:val="24"/>
          <w:lang w:val="en-US" w:eastAsia="zh-CN"/>
        </w:rPr>
        <w:t>至</w:t>
      </w:r>
      <w:r>
        <w:rPr>
          <w:rFonts w:hint="eastAsia" w:ascii="宋体" w:hAnsi="宋体" w:eastAsia="宋体" w:cs="宋体"/>
          <w:sz w:val="24"/>
          <w:szCs w:val="24"/>
        </w:rPr>
        <w:t>29日，省交通企业协会受省厅委托，在省厅政研室的指导下，组织两个考察小组分赴南京、苏州、盐城、徐州、泰州、宿迁、淮安等市，对8家第一届全省交通运输行业文化候选品牌单位进行了现场考察。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考察小组根据省厅《关于开展第一届全省交通运输业文化品牌评选工作的通知》（苏交传（2021）78号）文件精神，采取听取汇报、查阅资料、现场座谈、问卷调查、查看文化场馆以及机关、下属单位环境布置等形式，考察了申报单位文化品牌的创建过程、保障机制、知名程度以及取得的成效等情况。为保证考察工作的有效性和公正性，考察小组使用了包括考察现场签到表、考察意见反馈表、资料查阅清单、公正性声明等内容的工作包，在全面考察后形成了考察意见及评分结果。考察过程受到各申报单位及其上级领导的重视，各单位准备充分、接待热情，普遍认为考察意见中肯精准、接受考察获益匪浅，对考察组的工作一致给与好评。</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江苏省交通企业协会 夏婧</w:t>
      </w:r>
      <w:r>
        <w:rPr>
          <w:rFonts w:hint="eastAsia" w:ascii="宋体" w:hAnsi="宋体" w:eastAsia="宋体" w:cs="宋体"/>
          <w:sz w:val="24"/>
          <w:szCs w:val="24"/>
          <w:lang w:eastAsia="zh-CN"/>
        </w:rPr>
        <w:t>）</w:t>
      </w:r>
    </w:p>
    <w:p>
      <w:pPr>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color w:val="C00000"/>
          <w:sz w:val="24"/>
          <w:szCs w:val="24"/>
          <w:lang w:val="en-US" w:eastAsia="zh-CN"/>
        </w:rPr>
        <w:t>省厅对</w:t>
      </w:r>
      <w:r>
        <w:rPr>
          <w:rFonts w:hint="eastAsia" w:ascii="宋体" w:hAnsi="宋体" w:eastAsia="宋体" w:cs="宋体"/>
          <w:color w:val="C00000"/>
          <w:sz w:val="24"/>
          <w:szCs w:val="24"/>
        </w:rPr>
        <w:t>全省交通运输行业文化品牌评选结果公示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11月11日，省厅对</w:t>
      </w:r>
      <w:r>
        <w:rPr>
          <w:rFonts w:hint="eastAsia" w:ascii="宋体" w:hAnsi="宋体" w:eastAsia="宋体" w:cs="宋体"/>
          <w:sz w:val="24"/>
          <w:szCs w:val="24"/>
        </w:rPr>
        <w:t>第一届全省交通运输行业文化品牌评选结果</w:t>
      </w:r>
      <w:r>
        <w:rPr>
          <w:rFonts w:hint="eastAsia" w:ascii="宋体" w:hAnsi="宋体" w:eastAsia="宋体" w:cs="宋体"/>
          <w:sz w:val="24"/>
          <w:szCs w:val="24"/>
          <w:lang w:val="en-US" w:eastAsia="zh-CN"/>
        </w:rPr>
        <w:t>进行了</w:t>
      </w:r>
      <w:r>
        <w:rPr>
          <w:rFonts w:hint="eastAsia" w:ascii="宋体" w:hAnsi="宋体" w:eastAsia="宋体" w:cs="宋体"/>
          <w:sz w:val="24"/>
          <w:szCs w:val="24"/>
        </w:rPr>
        <w:t>公示</w:t>
      </w:r>
      <w:r>
        <w:rPr>
          <w:rFonts w:hint="eastAsia" w:ascii="宋体" w:hAnsi="宋体" w:eastAsia="宋体" w:cs="宋体"/>
          <w:sz w:val="24"/>
          <w:szCs w:val="24"/>
          <w:lang w:eastAsia="zh-CN"/>
        </w:rPr>
        <w:t>。</w:t>
      </w:r>
      <w:r>
        <w:rPr>
          <w:rFonts w:hint="eastAsia" w:ascii="宋体" w:hAnsi="宋体" w:eastAsia="宋体" w:cs="宋体"/>
          <w:sz w:val="24"/>
          <w:szCs w:val="24"/>
        </w:rPr>
        <w:t>经行业推荐、专家评选、实地考察和厅专题会议审议，拟命名下列5个文化品牌为第一届全省交通运输行业文化品牌：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1.淮安市城市公共交通有限公司“幸福公交”文化品牌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2.泰州市公路事业发展中心“E脉通泰”文化品牌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3.江苏宿迁交通工程建设有限公司“五色匠心”文化品牌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4.江苏东部高速公路管理公司“印象东部•海韵高速”文化品牌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5.苏州市公路事业发展中心“大道吴行”文化品牌</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公示于11月17日</w:t>
      </w:r>
      <w:r>
        <w:rPr>
          <w:rFonts w:hint="eastAsia" w:ascii="宋体" w:hAnsi="宋体" w:eastAsia="宋体" w:cs="宋体"/>
          <w:sz w:val="24"/>
          <w:szCs w:val="24"/>
          <w:lang w:val="en-US" w:eastAsia="zh-CN"/>
        </w:rPr>
        <w:t>结束</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江苏省交通运输厅政研室 孙彦</w:t>
      </w:r>
      <w:r>
        <w:rPr>
          <w:rFonts w:hint="eastAsia" w:ascii="宋体" w:hAnsi="宋体" w:eastAsia="宋体" w:cs="宋体"/>
          <w:sz w:val="24"/>
          <w:szCs w:val="24"/>
          <w:lang w:eastAsia="zh-CN"/>
        </w:rPr>
        <w:t>）</w:t>
      </w:r>
    </w:p>
    <w:p>
      <w:pPr>
        <w:spacing w:line="360" w:lineRule="auto"/>
        <w:ind w:firstLine="480" w:firstLineChars="200"/>
        <w:jc w:val="center"/>
        <w:rPr>
          <w:rFonts w:hint="eastAsia" w:ascii="宋体" w:hAnsi="宋体" w:eastAsia="宋体" w:cs="宋体"/>
          <w:color w:val="C00000"/>
          <w:sz w:val="24"/>
          <w:szCs w:val="24"/>
        </w:rPr>
      </w:pPr>
      <w:r>
        <w:rPr>
          <w:rFonts w:hint="eastAsia" w:ascii="宋体" w:hAnsi="宋体" w:eastAsia="宋体" w:cs="宋体"/>
          <w:color w:val="C00000"/>
          <w:sz w:val="24"/>
          <w:szCs w:val="24"/>
        </w:rPr>
        <w:t>苏州高速新版《和畅之道企业文化蓝皮书》发布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10月28日，在公司正式更名两周年之际，新版《和畅之道企业文化蓝皮书》正式发布。在苏州高速人的共同期待下，“和畅之道”企业文化体系有了延续和更新</w:t>
      </w:r>
      <w:r>
        <w:rPr>
          <w:rFonts w:hint="eastAsia" w:ascii="宋体" w:hAnsi="宋体" w:eastAsia="宋体" w:cs="宋体"/>
          <w:sz w:val="24"/>
          <w:szCs w:val="24"/>
          <w:lang w:eastAsia="zh-CN"/>
        </w:rPr>
        <w:t>。</w:t>
      </w:r>
      <w:r>
        <w:rPr>
          <w:rFonts w:hint="eastAsia" w:ascii="宋体" w:hAnsi="宋体" w:eastAsia="宋体" w:cs="宋体"/>
          <w:sz w:val="24"/>
          <w:szCs w:val="24"/>
        </w:rPr>
        <w:t>“一心·三道·七星”的理念</w:t>
      </w:r>
      <w:r>
        <w:rPr>
          <w:rFonts w:hint="eastAsia" w:ascii="宋体" w:hAnsi="宋体" w:eastAsia="宋体" w:cs="宋体"/>
          <w:sz w:val="24"/>
          <w:szCs w:val="24"/>
          <w:lang w:eastAsia="zh-CN"/>
        </w:rPr>
        <w:t>，</w:t>
      </w:r>
      <w:r>
        <w:rPr>
          <w:rFonts w:hint="eastAsia" w:ascii="宋体" w:hAnsi="宋体" w:eastAsia="宋体" w:cs="宋体"/>
          <w:sz w:val="24"/>
          <w:szCs w:val="24"/>
        </w:rPr>
        <w:t>既肩负起了</w:t>
      </w:r>
      <w:r>
        <w:rPr>
          <w:rFonts w:hint="eastAsia" w:ascii="宋体" w:hAnsi="宋体" w:eastAsia="宋体" w:cs="宋体"/>
          <w:sz w:val="24"/>
          <w:szCs w:val="24"/>
          <w:lang w:val="en-US" w:eastAsia="zh-CN"/>
        </w:rPr>
        <w:t>新时代建设</w:t>
      </w:r>
      <w:r>
        <w:rPr>
          <w:rFonts w:hint="eastAsia" w:ascii="宋体" w:hAnsi="宋体" w:eastAsia="宋体" w:cs="宋体"/>
          <w:sz w:val="24"/>
          <w:szCs w:val="24"/>
        </w:rPr>
        <w:t>社会主义</w:t>
      </w:r>
      <w:r>
        <w:rPr>
          <w:rFonts w:hint="eastAsia" w:ascii="宋体" w:hAnsi="宋体" w:eastAsia="宋体" w:cs="宋体"/>
          <w:sz w:val="24"/>
          <w:szCs w:val="24"/>
          <w:lang w:val="en-US" w:eastAsia="zh-CN"/>
        </w:rPr>
        <w:t>历史使命</w:t>
      </w:r>
      <w:r>
        <w:rPr>
          <w:rFonts w:hint="eastAsia" w:ascii="宋体" w:hAnsi="宋体" w:eastAsia="宋体" w:cs="宋体"/>
          <w:sz w:val="24"/>
          <w:szCs w:val="24"/>
        </w:rPr>
        <w:t>，也成为打造“苏州高速”现代企业品牌形象重要载体。</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苏州高速公司企业文化创建工程</w:t>
      </w:r>
      <w:r>
        <w:rPr>
          <w:rFonts w:hint="eastAsia" w:ascii="宋体" w:hAnsi="宋体" w:eastAsia="宋体" w:cs="宋体"/>
          <w:sz w:val="24"/>
          <w:szCs w:val="24"/>
          <w:lang w:val="en-US" w:eastAsia="zh-CN"/>
        </w:rPr>
        <w:t>启动于2005年</w:t>
      </w:r>
      <w:r>
        <w:rPr>
          <w:rFonts w:hint="eastAsia" w:ascii="宋体" w:hAnsi="宋体" w:eastAsia="宋体" w:cs="宋体"/>
          <w:sz w:val="24"/>
          <w:szCs w:val="24"/>
        </w:rPr>
        <w:t>，将公司上下共同奋进的行动自觉，具化为既展示公司主责主业，又凸显人文情怀特色“和畅之道”企业文化体系</w:t>
      </w:r>
      <w:r>
        <w:rPr>
          <w:rFonts w:hint="eastAsia" w:ascii="宋体" w:hAnsi="宋体" w:eastAsia="宋体" w:cs="宋体"/>
          <w:sz w:val="24"/>
          <w:szCs w:val="24"/>
          <w:lang w:eastAsia="zh-CN"/>
        </w:rPr>
        <w:t>，</w:t>
      </w:r>
      <w:r>
        <w:rPr>
          <w:rFonts w:hint="eastAsia" w:ascii="宋体" w:hAnsi="宋体" w:eastAsia="宋体" w:cs="宋体"/>
          <w:sz w:val="24"/>
          <w:szCs w:val="24"/>
        </w:rPr>
        <w:t>成为每一个高速人的精神家园。</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和畅”是公司一以贯之的精神追求和根本使命，“和”和“畅”共同奠定了苏州高速企业文化的基石。“和”代表苏州高速的精神追求，是建设新时代文明单位的核心，也是高速人“同心为道，成己为人”的目标。“畅”代表苏州高速的企业使命，也是企业“路畅人和，以道达远”使命的体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“一心”：苏州高速的文化核心理念</w:t>
      </w:r>
      <w:r>
        <w:rPr>
          <w:rFonts w:hint="eastAsia" w:ascii="宋体" w:hAnsi="宋体" w:eastAsia="宋体" w:cs="宋体"/>
          <w:sz w:val="24"/>
          <w:szCs w:val="24"/>
          <w:lang w:eastAsia="zh-CN"/>
        </w:rPr>
        <w:t>。</w:t>
      </w:r>
      <w:r>
        <w:rPr>
          <w:rFonts w:hint="eastAsia" w:ascii="宋体" w:hAnsi="宋体" w:eastAsia="宋体" w:cs="宋体"/>
          <w:sz w:val="24"/>
          <w:szCs w:val="24"/>
        </w:rPr>
        <w:t>“一心”是道之魂，是公司企业文化的根本，包括企业愿景、发展方向、企业使命、企业精神和核心价值观。新时期公司结合十四五规划，明确了“建设成为高速营运企业市场化转型与多元化经营的标杆”的发展方向，将“打造成为国内一流的高速公路管理运营品牌”作为企业愿景。“路畅人和，以道达远”是公司一直传承的企业使命。企业精神经历了“志同道合争一流”到“同心为道，成己为人”的提升。“同心为道”的“道”就是“以道达远”的“道”，是 “一心三道”整体的大道，既是路径又是方法，同时也是追求的目标。“成己为人”即成就企业自身，服务社会发展，它兼顾了企业的发展效益以及社会效益。</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“三道”：人之道、路之道、车之道</w:t>
      </w:r>
      <w:r>
        <w:rPr>
          <w:rFonts w:hint="eastAsia" w:ascii="宋体" w:hAnsi="宋体" w:eastAsia="宋体" w:cs="宋体"/>
          <w:sz w:val="24"/>
          <w:szCs w:val="24"/>
          <w:lang w:eastAsia="zh-CN"/>
        </w:rPr>
        <w:t>。</w:t>
      </w:r>
      <w:r>
        <w:rPr>
          <w:rFonts w:hint="eastAsia" w:ascii="宋体" w:hAnsi="宋体" w:eastAsia="宋体" w:cs="宋体"/>
          <w:sz w:val="24"/>
          <w:szCs w:val="24"/>
        </w:rPr>
        <w:t>苏州高速的“三道”，是企业文化核心的支撑和诠释。以人为本的员工文化、以路为本的管理文化和以车为本的服务文化</w:t>
      </w:r>
      <w:r>
        <w:rPr>
          <w:rFonts w:hint="eastAsia" w:ascii="宋体" w:hAnsi="宋体" w:eastAsia="宋体" w:cs="宋体"/>
          <w:sz w:val="24"/>
          <w:szCs w:val="24"/>
          <w:lang w:eastAsia="zh-CN"/>
        </w:rPr>
        <w:t>，</w:t>
      </w:r>
      <w:r>
        <w:rPr>
          <w:rFonts w:hint="eastAsia" w:ascii="宋体" w:hAnsi="宋体" w:eastAsia="宋体" w:cs="宋体"/>
          <w:sz w:val="24"/>
          <w:szCs w:val="24"/>
        </w:rPr>
        <w:t>是苏州高速公司经营作风、精神风貌、人际关系的动态体现，也是企业精神、企业价值观的折射。人之道即员工文化，是苏州高速企业文化的主体，包涵“成己、同心”的理念和“四美、五讲、六修养”的准则；路之道即管理文化，是苏州高速企业文化的基石，公司将“正观”理念融入扎实“践行”，打造管理理念柔性约束与企业制度刚性管理相结合的现代企业管理制度。车之道即服务文化，是苏州高速企业文化的核心。公司积极打造收费营运“亲和之窗、快乐启航”、应急救援“苏橙旋风、百里保畅”、服务区“如家港湾、五心（星）服务”三个对外服务窗口子品牌，融合“同在苏州高速、同为苏州高速”的“双同”合作理念，以可持续发展为核心，坚持社会责任与企业改革发展相结合、社会责任与企业运营相结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“七星”：苏州高速品牌标杆建设</w:t>
      </w:r>
      <w:r>
        <w:rPr>
          <w:rFonts w:hint="eastAsia" w:ascii="宋体" w:hAnsi="宋体" w:eastAsia="宋体" w:cs="宋体"/>
          <w:sz w:val="24"/>
          <w:szCs w:val="24"/>
          <w:lang w:eastAsia="zh-CN"/>
        </w:rPr>
        <w:t>。</w:t>
      </w:r>
      <w:r>
        <w:rPr>
          <w:rFonts w:hint="eastAsia" w:ascii="宋体" w:hAnsi="宋体" w:eastAsia="宋体" w:cs="宋体"/>
          <w:sz w:val="24"/>
          <w:szCs w:val="24"/>
        </w:rPr>
        <w:t>公司在二十多年来的经营发展中不断沉淀，“七星”品牌即苏州高速不断发展着的未来，是苏州高速企业文化的结晶，即：“企业高速发展之星”——打造立体互联、质量卓越的基础设施体系；“道路安全通畅之星”——构筑完善可靠、反应快速的安全保障体系；“运输便捷高效之星”——建立科学规范、协同高效的交通治理体系；“生态绿色和谐之星”——构建资源节约、环境友好的绿色交通体系；“促进经济繁荣之星”——构建面向全球、互利共赢的开放合作体系；“动能创新驱动之星”——建立智慧引领、富有活力的创新驱动体系；“最美窗口服务之星”——构建便捷舒适、经济高效的运输服务体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苏州高速的企业文化已经并持续地转化为管理经营的运行效率，成为苏州高速公司所有成员自发认同、自觉遵守的发展纲领和行为准则。新版《和畅之道企业文化蓝皮书》是长久以来苏州高速企业发展和文化建设的实践结晶，是值得苏州高速人继承和发扬的宝贵精神财富。（苏州市高速公路管理有限公司 </w:t>
      </w:r>
      <w:r>
        <w:rPr>
          <w:rFonts w:hint="eastAsia" w:ascii="宋体" w:hAnsi="宋体" w:eastAsia="宋体" w:cs="宋体"/>
          <w:sz w:val="24"/>
          <w:szCs w:val="24"/>
          <w:lang w:val="en-US" w:eastAsia="zh-CN"/>
        </w:rPr>
        <w:t>龚智怡</w:t>
      </w:r>
      <w:r>
        <w:rPr>
          <w:rFonts w:hint="eastAsia" w:ascii="宋体" w:hAnsi="宋体" w:eastAsia="宋体" w:cs="宋体"/>
          <w:sz w:val="24"/>
          <w:szCs w:val="24"/>
        </w:rPr>
        <w:t>）</w:t>
      </w:r>
    </w:p>
    <w:p>
      <w:pPr>
        <w:spacing w:line="360" w:lineRule="auto"/>
        <w:ind w:firstLine="480" w:firstLineChars="200"/>
        <w:jc w:val="center"/>
        <w:rPr>
          <w:rFonts w:hint="eastAsia" w:ascii="宋体" w:hAnsi="宋体" w:eastAsia="宋体" w:cs="宋体"/>
          <w:sz w:val="24"/>
          <w:szCs w:val="24"/>
          <w:lang w:val="en-US" w:eastAsia="zh-CN"/>
        </w:rPr>
      </w:pPr>
      <w:r>
        <w:rPr>
          <w:rFonts w:hint="eastAsia" w:ascii="宋体" w:hAnsi="宋体" w:eastAsia="宋体" w:cs="宋体"/>
          <w:color w:val="C00000"/>
          <w:sz w:val="24"/>
          <w:szCs w:val="24"/>
          <w:lang w:val="en-US" w:eastAsia="zh-CN"/>
        </w:rPr>
        <w:t>省铁路发展公司党史学习去“三气”增“三味”</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江苏省铁路发展股份有限公司将党史学习教育与国企改革深度融合，积极践行“先行”“笃行”“我行”企业文化，持续拉响“苏铁号”党建品牌，去除“三气”、增添“三味”，在国企改革中飞奔前行。</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去除蜻蜓点水的“浮气”，增添使命如山的“信仰味”。公司部分员工认为企业的主要精力应放在经营上，理论学习可以稍微放一放，在学习形式和方法上被动接受的多、主动创新的少，存在一定的应付心态，浮于形式，满足于读了、学了、记了，对理论内涵和精神实质了解不够透彻。公司党委“不离上级谱，唱活公司戏”，抓实理论学习。今年来召开中心组学习会议、专题研讨会共15次，班子成员上党课8次，夯实理论基础。着力丰富活动载体，创新学习实践方式。通过真听、真看、真感受，进一步坚定理想信念，培树担当作为的创业精神，提升忠诚履责的工作素养。</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去除得过且过的“怯气”，增添干事创业的“汗水味”。公司原有业务营收良好，股权投资收益可观，导致一些员工产生了安于现状、怕担风险、满足于既有业绩的思想，危机意识不够强，没有清醒认识到公司经营中存在主业不突出、部分业务经营有风险等影响长远发展的问题，在工作开展和远景规划上缺少主动性。公司党委围绕主业突破战略目标，充分发挥党员先锋模范作用，不断激发干事创业激情，在国企改革中奋力走好二次创业路。在引战并购中，党委班子坚持“以我为主”，敢于派任务、压担子，党员干部做到率先垂范，在并购项目驻地，与专业机构同吃同住同劳动长达24天，开展“发扬中原突围精神，推动引战并购落地”主题教育，激励公司员工以流“两把汗”、掉“两斤肉”、脱“两层皮”的决心，不断攻坚克难，从65个项目中筛选出重点项目，完成了并购工作的各项节点任务，并提前研究规划在标的公司建立现代法人治理结构，为公司主业突破和未来主板上市奠定基础。</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去除追求躺平的“惰气”，增添你追我赶的“焦灼味”。铁发公司历经多次重组，不同企业的文化理念相互交融，其中掺杂了一定的“慵懒散”作风和“因循守旧”思想，市场意识不够强、业务技能不专业、具体工作不担当等现象依然存在，已不能适应社会和公司的发展要求。公司党委坚持以党建转作风促履职，在员工队伍中营造做就做到最好、干就干到极致、走就走到前列的进取氛围。公司党委领导双月办公会点评表扬好人好事一百余人次，刊发《员工风采》8期，表扬先进典型69人次。用新担当、新作为，展现新风貌，焕发新干劲，在公司内部形成了你追我赶的进取之风，员工应对挑战、防范风险、化解矛盾的实战本领得到进一步增强。近3年来，公司共调岗11人次、提拔8人次，向上级和兄弟单位推送优秀人次24人次，让想干事的人有舞台、能干事的人有机会、干成事的人有地位，积极营勇于担当、造奋发向上的浓厚氛围，有效助推公司高质量转型发展。（江苏省铁路发展股份有限公司 张宁）</w:t>
      </w:r>
    </w:p>
    <w:p>
      <w:pPr>
        <w:spacing w:line="360" w:lineRule="auto"/>
        <w:ind w:firstLine="480" w:firstLineChars="200"/>
        <w:jc w:val="center"/>
        <w:rPr>
          <w:rFonts w:hint="eastAsia" w:ascii="宋体" w:hAnsi="宋体" w:eastAsia="宋体" w:cs="宋体"/>
          <w:sz w:val="24"/>
          <w:szCs w:val="24"/>
          <w:lang w:val="en-US" w:eastAsia="zh-CN"/>
        </w:rPr>
      </w:pPr>
      <w:r>
        <w:rPr>
          <w:rFonts w:hint="eastAsia" w:ascii="宋体" w:hAnsi="宋体" w:eastAsia="宋体" w:cs="宋体"/>
          <w:color w:val="C00000"/>
          <w:sz w:val="24"/>
          <w:szCs w:val="24"/>
          <w:lang w:val="en-US" w:eastAsia="zh-CN"/>
        </w:rPr>
        <w:t>泰州大桥用“三初心”筑实党风廉政建设</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江苏泰州大桥有限公司将学党史与党风廉政教育相结合，围绕重大节日积极开展各类活动，引导公司党员明法纪、知敬畏、守初心，筑牢拒腐防变的思想道德防线。</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传承红色基因“</w:t>
      </w:r>
      <w:r>
        <w:rPr>
          <w:rFonts w:hint="eastAsia" w:ascii="宋体" w:hAnsi="宋体" w:eastAsia="宋体" w:cs="宋体"/>
          <w:sz w:val="24"/>
          <w:szCs w:val="24"/>
          <w:lang w:val="en-US" w:eastAsia="zh-CN"/>
        </w:rPr>
        <w:t>铭</w:t>
      </w:r>
      <w:r>
        <w:rPr>
          <w:rFonts w:hint="eastAsia" w:ascii="宋体" w:hAnsi="宋体" w:eastAsia="宋体" w:cs="宋体"/>
          <w:sz w:val="24"/>
          <w:szCs w:val="24"/>
        </w:rPr>
        <w:t>初心”。</w:t>
      </w:r>
      <w:r>
        <w:rPr>
          <w:rFonts w:hint="eastAsia" w:ascii="宋体" w:hAnsi="宋体" w:eastAsia="宋体" w:cs="宋体"/>
          <w:sz w:val="24"/>
          <w:szCs w:val="24"/>
          <w:lang w:val="en-US" w:eastAsia="zh-CN"/>
        </w:rPr>
        <w:t>利用支部“红书角”，让每名党员养成每日学习的好习惯，并形成读书积分制，营造“比、学、赶、帮、超”的良好氛围。利用周边红色文化资源，开展向人民英雄敬献花篮，重温入党誓词等，助推纪律警示教育不断在党员教育中走深、走实，凝聚奋进力量。</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唱响时代强音“筑初心”。一方面组织党员干部每日线上学习党史和参加党史党规党纪答题活动等，用好“互联网＋”，形成公司在线学习平台、微信公众号、抖音等媒介既一体推进又各有侧重的廉政学习教育宣传格局；另一方面通过开展“我是一面旗”“向国旗敬礼”升旗仪式和“祖国我想对您说”等活动，厚植爱党爱国情怀。依托“清廉•泰桥”廉洁文化阵地等，突出教育预防，降低岗位廉政风险，助推反腐倡廉效果。</w:t>
      </w:r>
    </w:p>
    <w:p>
      <w:pPr>
        <w:pStyle w:val="4"/>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涵养清风正气“守初心”。制订印发《加强节日作风建设的通知》，明确“十个严禁”并通过微信、QQ、短信等方式进行廉洁提醒，增强廉洁自律“免疫力”。加强日常监督，开展基层单位全覆盖的“三轮综合督查”和节假日节前“四风”问题突击检查，形成监督报告和“四风”问题统计表各3份，强化“廉节”建设。加强党风廉政建设责任制月度考核，不断将“初心”和“使命”融入日常、见于行动，形成考核通报并建立长效机制。（江苏泰州大桥有限公司 俞月华）</w:t>
      </w:r>
      <w:bookmarkStart w:id="0" w:name="_GoBack"/>
      <w:bookmarkEnd w:id="0"/>
    </w:p>
    <w:p>
      <w:pPr>
        <w:spacing w:line="360" w:lineRule="auto"/>
        <w:ind w:firstLine="480" w:firstLineChars="200"/>
        <w:jc w:val="center"/>
        <w:rPr>
          <w:rFonts w:hint="eastAsia" w:ascii="宋体" w:hAnsi="宋体" w:eastAsia="宋体" w:cs="宋体"/>
          <w:color w:val="C00000"/>
          <w:sz w:val="24"/>
          <w:szCs w:val="24"/>
        </w:rPr>
      </w:pPr>
      <w:r>
        <w:rPr>
          <w:rFonts w:hint="eastAsia" w:ascii="宋体" w:hAnsi="宋体" w:eastAsia="宋体" w:cs="宋体"/>
          <w:color w:val="C00000"/>
          <w:sz w:val="24"/>
          <w:szCs w:val="24"/>
        </w:rPr>
        <w:t>宁靖盐公司</w:t>
      </w:r>
      <w:r>
        <w:rPr>
          <w:rFonts w:hint="eastAsia" w:ascii="宋体" w:hAnsi="宋体" w:eastAsia="宋体" w:cs="宋体"/>
          <w:color w:val="C00000"/>
          <w:sz w:val="24"/>
          <w:szCs w:val="24"/>
          <w:lang w:val="en-US" w:eastAsia="zh-CN"/>
        </w:rPr>
        <w:t>推进</w:t>
      </w:r>
      <w:r>
        <w:rPr>
          <w:rFonts w:hint="eastAsia" w:ascii="宋体" w:hAnsi="宋体" w:eastAsia="宋体" w:cs="宋体"/>
          <w:color w:val="C00000"/>
          <w:sz w:val="24"/>
          <w:szCs w:val="24"/>
        </w:rPr>
        <w:t>党支部标准化建设</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宁靖盐公司党委</w:t>
      </w:r>
      <w:r>
        <w:rPr>
          <w:rFonts w:hint="eastAsia" w:ascii="宋体" w:hAnsi="宋体" w:eastAsia="宋体" w:cs="宋体"/>
          <w:sz w:val="24"/>
          <w:szCs w:val="24"/>
          <w:lang w:val="en-US" w:eastAsia="zh-CN"/>
        </w:rPr>
        <w:t>依据</w:t>
      </w:r>
      <w:r>
        <w:rPr>
          <w:rFonts w:hint="eastAsia" w:ascii="宋体" w:hAnsi="宋体" w:eastAsia="宋体" w:cs="宋体"/>
          <w:sz w:val="24"/>
          <w:szCs w:val="24"/>
        </w:rPr>
        <w:t>《中国共产党支部工作条例(试行)》，聚焦“红思·路”卓越党建管理要求，</w:t>
      </w:r>
      <w:r>
        <w:rPr>
          <w:rFonts w:hint="eastAsia" w:ascii="宋体" w:hAnsi="宋体" w:eastAsia="宋体" w:cs="宋体"/>
          <w:sz w:val="24"/>
          <w:szCs w:val="24"/>
          <w:lang w:val="en-US" w:eastAsia="zh-CN"/>
        </w:rPr>
        <w:t>制定</w:t>
      </w:r>
      <w:r>
        <w:rPr>
          <w:rFonts w:hint="eastAsia" w:ascii="宋体" w:hAnsi="宋体" w:eastAsia="宋体" w:cs="宋体"/>
          <w:sz w:val="24"/>
          <w:szCs w:val="24"/>
        </w:rPr>
        <w:t>《宁靖盐公司党支部标准化建设实施方案》</w:t>
      </w:r>
      <w:r>
        <w:rPr>
          <w:rFonts w:hint="eastAsia" w:ascii="宋体" w:hAnsi="宋体" w:eastAsia="宋体" w:cs="宋体"/>
          <w:sz w:val="24"/>
          <w:szCs w:val="24"/>
          <w:lang w:eastAsia="zh-CN"/>
        </w:rPr>
        <w:t>，</w:t>
      </w:r>
      <w:r>
        <w:rPr>
          <w:rFonts w:hint="eastAsia" w:ascii="宋体" w:hAnsi="宋体" w:eastAsia="宋体" w:cs="宋体"/>
          <w:sz w:val="24"/>
          <w:szCs w:val="24"/>
        </w:rPr>
        <w:t>着力提升党支部建设质量</w:t>
      </w:r>
      <w:r>
        <w:rPr>
          <w:rFonts w:hint="eastAsia" w:ascii="宋体" w:hAnsi="宋体" w:eastAsia="宋体" w:cs="宋体"/>
          <w:sz w:val="24"/>
          <w:szCs w:val="24"/>
          <w:lang w:eastAsia="zh-CN"/>
        </w:rPr>
        <w:t>，</w:t>
      </w:r>
      <w:r>
        <w:rPr>
          <w:rFonts w:hint="eastAsia" w:ascii="宋体" w:hAnsi="宋体" w:eastAsia="宋体" w:cs="宋体"/>
          <w:sz w:val="24"/>
          <w:szCs w:val="24"/>
        </w:rPr>
        <w:t>先后</w:t>
      </w:r>
      <w:r>
        <w:rPr>
          <w:rFonts w:hint="eastAsia" w:ascii="宋体" w:hAnsi="宋体" w:eastAsia="宋体" w:cs="宋体"/>
          <w:sz w:val="24"/>
          <w:szCs w:val="24"/>
          <w:lang w:val="en-US" w:eastAsia="zh-CN"/>
        </w:rPr>
        <w:t>涌现</w:t>
      </w:r>
      <w:r>
        <w:rPr>
          <w:rFonts w:hint="eastAsia" w:ascii="宋体" w:hAnsi="宋体" w:eastAsia="宋体" w:cs="宋体"/>
          <w:sz w:val="24"/>
          <w:szCs w:val="24"/>
        </w:rPr>
        <w:t>“清风”“奋楫者”“馨畅铁军”等30家党支部品牌，占党支部总数的90%。</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“三个一”牵住支部治理的“牛鼻子”</w:t>
      </w:r>
      <w:r>
        <w:rPr>
          <w:rFonts w:hint="eastAsia" w:ascii="宋体" w:hAnsi="宋体" w:eastAsia="宋体" w:cs="宋体"/>
          <w:sz w:val="24"/>
          <w:szCs w:val="24"/>
          <w:lang w:eastAsia="zh-CN"/>
        </w:rPr>
        <w:t>。</w:t>
      </w:r>
      <w:r>
        <w:rPr>
          <w:rFonts w:hint="eastAsia" w:ascii="宋体" w:hAnsi="宋体" w:eastAsia="宋体" w:cs="宋体"/>
          <w:sz w:val="24"/>
          <w:szCs w:val="24"/>
        </w:rPr>
        <w:t>一张整改清单细对照</w:t>
      </w:r>
      <w:r>
        <w:rPr>
          <w:rFonts w:hint="eastAsia" w:ascii="宋体" w:hAnsi="宋体" w:eastAsia="宋体" w:cs="宋体"/>
          <w:sz w:val="24"/>
          <w:szCs w:val="24"/>
          <w:lang w:eastAsia="zh-CN"/>
        </w:rPr>
        <w:t>：</w:t>
      </w:r>
      <w:r>
        <w:rPr>
          <w:rFonts w:hint="eastAsia" w:ascii="宋体" w:hAnsi="宋体" w:eastAsia="宋体" w:cs="宋体"/>
          <w:sz w:val="24"/>
          <w:szCs w:val="24"/>
        </w:rPr>
        <w:t>各党支部根据《宁靖盐公司党支部标准化建设实施方案》要求，列出问题清单，制定整改措施，逐项规范改进。一套标准流程抓推进</w:t>
      </w:r>
      <w:r>
        <w:rPr>
          <w:rFonts w:hint="eastAsia" w:ascii="宋体" w:hAnsi="宋体" w:eastAsia="宋体" w:cs="宋体"/>
          <w:sz w:val="24"/>
          <w:szCs w:val="24"/>
          <w:lang w:eastAsia="zh-CN"/>
        </w:rPr>
        <w:t>：</w:t>
      </w:r>
      <w:r>
        <w:rPr>
          <w:rFonts w:hint="eastAsia" w:ascii="宋体" w:hAnsi="宋体" w:eastAsia="宋体" w:cs="宋体"/>
          <w:sz w:val="24"/>
          <w:szCs w:val="24"/>
        </w:rPr>
        <w:t>制定工作规则，规范组织设置、工作任务、职能职责、工作流程等内容，完善组织生活和党员帮扶工作制度，在管理上力求精准。一套考核体系促提升</w:t>
      </w:r>
      <w:r>
        <w:rPr>
          <w:rFonts w:hint="eastAsia" w:ascii="宋体" w:hAnsi="宋体" w:eastAsia="宋体" w:cs="宋体"/>
          <w:sz w:val="24"/>
          <w:szCs w:val="24"/>
          <w:lang w:eastAsia="zh-CN"/>
        </w:rPr>
        <w:t>：</w:t>
      </w:r>
      <w:r>
        <w:rPr>
          <w:rFonts w:hint="eastAsia" w:ascii="宋体" w:hAnsi="宋体" w:eastAsia="宋体" w:cs="宋体"/>
          <w:sz w:val="24"/>
          <w:szCs w:val="24"/>
        </w:rPr>
        <w:t>对应“示范、先进、达标、未达标”4个等次，开展达标验收，让党支部外有压力、内有动力。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“三个力”开好破难解堵的“药方子”</w:t>
      </w:r>
      <w:r>
        <w:rPr>
          <w:rFonts w:hint="eastAsia" w:ascii="宋体" w:hAnsi="宋体" w:eastAsia="宋体" w:cs="宋体"/>
          <w:sz w:val="24"/>
          <w:szCs w:val="24"/>
          <w:lang w:eastAsia="zh-CN"/>
        </w:rPr>
        <w:t>。</w:t>
      </w:r>
      <w:r>
        <w:rPr>
          <w:rFonts w:hint="eastAsia" w:ascii="宋体" w:hAnsi="宋体" w:eastAsia="宋体" w:cs="宋体"/>
          <w:sz w:val="24"/>
          <w:szCs w:val="24"/>
        </w:rPr>
        <w:t>发挥头雁引领力</w:t>
      </w:r>
      <w:r>
        <w:rPr>
          <w:rFonts w:hint="eastAsia" w:ascii="宋体" w:hAnsi="宋体" w:eastAsia="宋体" w:cs="宋体"/>
          <w:sz w:val="24"/>
          <w:szCs w:val="24"/>
          <w:lang w:eastAsia="zh-CN"/>
        </w:rPr>
        <w:t>：</w:t>
      </w:r>
      <w:r>
        <w:rPr>
          <w:rFonts w:hint="eastAsia" w:ascii="宋体" w:hAnsi="宋体" w:eastAsia="宋体" w:cs="宋体"/>
          <w:sz w:val="24"/>
          <w:szCs w:val="24"/>
        </w:rPr>
        <w:t>选配能力强、素质高的支部书记主持联合党支部工作，形成全公司党建“一盘棋”格局。激发党员内生力</w:t>
      </w:r>
      <w:r>
        <w:rPr>
          <w:rFonts w:hint="eastAsia" w:ascii="宋体" w:hAnsi="宋体" w:eastAsia="宋体" w:cs="宋体"/>
          <w:sz w:val="24"/>
          <w:szCs w:val="24"/>
          <w:lang w:eastAsia="zh-CN"/>
        </w:rPr>
        <w:t>：</w:t>
      </w:r>
      <w:r>
        <w:rPr>
          <w:rFonts w:hint="eastAsia" w:ascii="宋体" w:hAnsi="宋体" w:eastAsia="宋体" w:cs="宋体"/>
          <w:sz w:val="24"/>
          <w:szCs w:val="24"/>
        </w:rPr>
        <w:t>推进党员为主体的创新创效工作室建设，发挥党员“传承技术、传扬精神、传递责任”的模范辐射作用。提升支部创新力</w:t>
      </w:r>
      <w:r>
        <w:rPr>
          <w:rFonts w:hint="eastAsia" w:ascii="宋体" w:hAnsi="宋体" w:eastAsia="宋体" w:cs="宋体"/>
          <w:sz w:val="24"/>
          <w:szCs w:val="24"/>
          <w:lang w:eastAsia="zh-CN"/>
        </w:rPr>
        <w:t>：</w:t>
      </w:r>
      <w:r>
        <w:rPr>
          <w:rFonts w:hint="eastAsia" w:ascii="宋体" w:hAnsi="宋体" w:eastAsia="宋体" w:cs="宋体"/>
          <w:sz w:val="24"/>
          <w:szCs w:val="24"/>
        </w:rPr>
        <w:t>坚持开展“主题党日”活动</w:t>
      </w:r>
      <w:r>
        <w:rPr>
          <w:rFonts w:hint="eastAsia" w:ascii="宋体" w:hAnsi="宋体" w:eastAsia="宋体" w:cs="宋体"/>
          <w:sz w:val="24"/>
          <w:szCs w:val="24"/>
          <w:lang w:eastAsia="zh-CN"/>
        </w:rPr>
        <w:t>，</w:t>
      </w:r>
      <w:r>
        <w:rPr>
          <w:rFonts w:hint="eastAsia" w:ascii="宋体" w:hAnsi="宋体" w:eastAsia="宋体" w:cs="宋体"/>
          <w:sz w:val="24"/>
          <w:szCs w:val="24"/>
        </w:rPr>
        <w:t>围绕学、谈、讲、做、比“五字诀”，深化拓展活动形式，筑牢基层党建基础。</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“三个有”搭起强根铸魂的“戏台子”</w:t>
      </w:r>
      <w:r>
        <w:rPr>
          <w:rFonts w:hint="eastAsia" w:ascii="宋体" w:hAnsi="宋体" w:eastAsia="宋体" w:cs="宋体"/>
          <w:sz w:val="24"/>
          <w:szCs w:val="24"/>
          <w:lang w:eastAsia="zh-CN"/>
        </w:rPr>
        <w:t>。</w:t>
      </w:r>
      <w:r>
        <w:rPr>
          <w:rFonts w:hint="eastAsia" w:ascii="宋体" w:hAnsi="宋体" w:eastAsia="宋体" w:cs="宋体"/>
          <w:sz w:val="24"/>
          <w:szCs w:val="24"/>
        </w:rPr>
        <w:t>活动交流有平台</w:t>
      </w:r>
      <w:r>
        <w:rPr>
          <w:rFonts w:hint="eastAsia" w:ascii="宋体" w:hAnsi="宋体" w:eastAsia="宋体" w:cs="宋体"/>
          <w:sz w:val="24"/>
          <w:szCs w:val="24"/>
          <w:lang w:eastAsia="zh-CN"/>
        </w:rPr>
        <w:t>：</w:t>
      </w:r>
      <w:r>
        <w:rPr>
          <w:rFonts w:hint="eastAsia" w:ascii="宋体" w:hAnsi="宋体" w:eastAsia="宋体" w:cs="宋体"/>
          <w:sz w:val="24"/>
          <w:szCs w:val="24"/>
        </w:rPr>
        <w:t>开展“支部书记讲党课”“情景党课”等活动，结合本职工作找差距、补短板。争先创优有阵地</w:t>
      </w:r>
      <w:r>
        <w:rPr>
          <w:rFonts w:hint="eastAsia" w:ascii="宋体" w:hAnsi="宋体" w:eastAsia="宋体" w:cs="宋体"/>
          <w:sz w:val="24"/>
          <w:szCs w:val="24"/>
          <w:lang w:eastAsia="zh-CN"/>
        </w:rPr>
        <w:t>：</w:t>
      </w:r>
      <w:r>
        <w:rPr>
          <w:rFonts w:hint="eastAsia" w:ascii="宋体" w:hAnsi="宋体" w:eastAsia="宋体" w:cs="宋体"/>
          <w:sz w:val="24"/>
          <w:szCs w:val="24"/>
        </w:rPr>
        <w:t>组织党员开展培训、岗位技能竞赛等活动，</w:t>
      </w:r>
      <w:r>
        <w:rPr>
          <w:rFonts w:hint="eastAsia" w:ascii="宋体" w:hAnsi="宋体" w:eastAsia="宋体" w:cs="宋体"/>
          <w:sz w:val="24"/>
          <w:szCs w:val="24"/>
          <w:lang w:val="en-US" w:eastAsia="zh-CN"/>
        </w:rPr>
        <w:t>及</w:t>
      </w:r>
      <w:r>
        <w:rPr>
          <w:rFonts w:hint="eastAsia" w:ascii="宋体" w:hAnsi="宋体" w:eastAsia="宋体" w:cs="宋体"/>
          <w:sz w:val="24"/>
          <w:szCs w:val="24"/>
        </w:rPr>
        <w:t>学党史知识竞赛、红色基地打卡等活动，确保学在经常、融入日常</w:t>
      </w:r>
      <w:r>
        <w:rPr>
          <w:rFonts w:hint="eastAsia" w:ascii="宋体" w:hAnsi="宋体" w:eastAsia="宋体" w:cs="宋体"/>
          <w:sz w:val="24"/>
          <w:szCs w:val="24"/>
          <w:lang w:eastAsia="zh-CN"/>
        </w:rPr>
        <w:t>。</w:t>
      </w:r>
      <w:r>
        <w:rPr>
          <w:rFonts w:hint="eastAsia" w:ascii="宋体" w:hAnsi="宋体" w:eastAsia="宋体" w:cs="宋体"/>
          <w:sz w:val="24"/>
          <w:szCs w:val="24"/>
        </w:rPr>
        <w:t>主业融合有路径</w:t>
      </w:r>
      <w:r>
        <w:rPr>
          <w:rFonts w:hint="eastAsia" w:ascii="宋体" w:hAnsi="宋体" w:eastAsia="宋体" w:cs="宋体"/>
          <w:sz w:val="24"/>
          <w:szCs w:val="24"/>
          <w:lang w:eastAsia="zh-CN"/>
        </w:rPr>
        <w:t>：</w:t>
      </w:r>
      <w:r>
        <w:rPr>
          <w:rFonts w:hint="eastAsia" w:ascii="宋体" w:hAnsi="宋体" w:eastAsia="宋体" w:cs="宋体"/>
          <w:sz w:val="24"/>
          <w:szCs w:val="24"/>
        </w:rPr>
        <w:t>构建“四位一体”网格化党建模式，强化党建与业务良性互动和深度融合中推动基本任务落实规范化，让“党建网”覆盖整个工作面。（宁靖盐公司 华雷）</w:t>
      </w:r>
    </w:p>
    <w:p>
      <w:pPr>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color w:val="C00000"/>
          <w:sz w:val="24"/>
          <w:szCs w:val="24"/>
        </w:rPr>
        <w:t>质量管理活动成果评审专家研修班在连云港举办</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10月20日至21日，江苏省交通企业协会在连云港举办了质量管理（QC）小组活动成果评审专家研修班，12位QC小组活动评委分成了2组分别对4个成果进行点</w:t>
      </w:r>
      <w:r>
        <w:rPr>
          <w:rFonts w:hint="eastAsia" w:ascii="宋体" w:hAnsi="宋体" w:eastAsia="宋体" w:cs="宋体"/>
          <w:sz w:val="24"/>
          <w:szCs w:val="24"/>
          <w:lang w:val="en-US" w:eastAsia="zh-CN"/>
        </w:rPr>
        <w:t>评</w:t>
      </w:r>
      <w:r>
        <w:rPr>
          <w:rFonts w:hint="eastAsia" w:ascii="宋体" w:hAnsi="宋体" w:eastAsia="宋体" w:cs="宋体"/>
          <w:sz w:val="24"/>
          <w:szCs w:val="24"/>
        </w:rPr>
        <w:t>研讨诊断。省质量管理协会吴霰副秘书长和省交通企业协会吴美蓉主任对2组的诊断意见进行了点评指导，省交通企业协会朱安祥会长对QC小组活动成果诊断报告的规范性做了讲解。本次研修班进行实例诊断操作，现场互动、气氛热烈，既提高了QC小组活动的理论水平，又锻炼了QC成果诊断的操作能力，参会的评审专家普遍反映获益匪浅。</w:t>
      </w:r>
      <w:r>
        <w:rPr>
          <w:rFonts w:hint="eastAsia" w:ascii="宋体" w:hAnsi="宋体" w:eastAsia="宋体" w:cs="宋体"/>
          <w:sz w:val="24"/>
          <w:szCs w:val="24"/>
          <w:lang w:eastAsia="zh-CN"/>
        </w:rPr>
        <w:t>（</w:t>
      </w:r>
      <w:r>
        <w:rPr>
          <w:rFonts w:hint="eastAsia" w:ascii="宋体" w:hAnsi="宋体" w:eastAsia="宋体" w:cs="宋体"/>
          <w:sz w:val="24"/>
          <w:szCs w:val="24"/>
        </w:rPr>
        <w:t>江苏省交通企业协会</w:t>
      </w:r>
      <w:r>
        <w:rPr>
          <w:rFonts w:hint="eastAsia" w:ascii="宋体" w:hAnsi="宋体" w:eastAsia="宋体" w:cs="宋体"/>
          <w:sz w:val="24"/>
          <w:szCs w:val="24"/>
          <w:lang w:val="en-US" w:eastAsia="zh-CN"/>
        </w:rPr>
        <w:t xml:space="preserve"> 夏婧</w:t>
      </w:r>
      <w:r>
        <w:rPr>
          <w:rFonts w:hint="eastAsia" w:ascii="宋体" w:hAnsi="宋体" w:eastAsia="宋体" w:cs="宋体"/>
          <w:sz w:val="24"/>
          <w:szCs w:val="24"/>
          <w:lang w:eastAsia="zh-CN"/>
        </w:rPr>
        <w:t>）</w:t>
      </w:r>
    </w:p>
    <w:p>
      <w:pPr>
        <w:spacing w:line="360" w:lineRule="auto"/>
        <w:ind w:firstLine="480" w:firstLineChars="200"/>
        <w:jc w:val="center"/>
        <w:rPr>
          <w:rFonts w:hint="eastAsia" w:ascii="宋体" w:hAnsi="宋体" w:eastAsia="宋体" w:cs="宋体"/>
          <w:color w:val="C00000"/>
          <w:sz w:val="24"/>
          <w:szCs w:val="24"/>
          <w:lang w:val="en-US" w:eastAsia="zh-CN"/>
        </w:rPr>
      </w:pPr>
      <w:r>
        <w:rPr>
          <w:rFonts w:hint="eastAsia" w:ascii="宋体" w:hAnsi="宋体" w:eastAsia="宋体" w:cs="宋体"/>
          <w:color w:val="C00000"/>
          <w:sz w:val="24"/>
          <w:szCs w:val="24"/>
          <w:lang w:val="en-US" w:eastAsia="zh-CN"/>
        </w:rPr>
        <w:t>全省交通运输行业近期活动综合信息17则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苏北航务处多措并举解燃“煤”之急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受降温影响，全国多地相继开启供暖模式，发电供热和居民取暖用煤需求快速增长，苏北航务管理处克服船闸大修等不利因素，发挥水运主通道作用，全力保障电煤运输“直通车”</w:t>
      </w:r>
      <w:r>
        <w:rPr>
          <w:rFonts w:hint="eastAsia" w:ascii="宋体" w:hAnsi="宋体" w:eastAsia="宋体" w:cs="宋体"/>
          <w:sz w:val="24"/>
          <w:szCs w:val="24"/>
          <w:lang w:eastAsia="zh-CN"/>
        </w:rPr>
        <w:t>。</w:t>
      </w:r>
      <w:r>
        <w:rPr>
          <w:rFonts w:hint="eastAsia" w:ascii="宋体" w:hAnsi="宋体" w:eastAsia="宋体" w:cs="宋体"/>
          <w:sz w:val="24"/>
          <w:szCs w:val="24"/>
        </w:rPr>
        <w:t>1</w:t>
      </w:r>
      <w:r>
        <w:rPr>
          <w:rFonts w:hint="eastAsia" w:ascii="宋体" w:hAnsi="宋体" w:eastAsia="宋体" w:cs="宋体"/>
          <w:sz w:val="24"/>
          <w:szCs w:val="24"/>
          <w:lang w:val="en-US" w:eastAsia="zh-CN"/>
        </w:rPr>
        <w:t>至</w:t>
      </w:r>
      <w:r>
        <w:rPr>
          <w:rFonts w:hint="eastAsia" w:ascii="宋体" w:hAnsi="宋体" w:eastAsia="宋体" w:cs="宋体"/>
          <w:sz w:val="24"/>
          <w:szCs w:val="24"/>
        </w:rPr>
        <w:t>9月办理电煤优先过闸113.42万吨，服务我省重点电企22家。</w:t>
      </w:r>
      <w:r>
        <w:rPr>
          <w:rFonts w:hint="eastAsia" w:ascii="宋体" w:hAnsi="宋体" w:eastAsia="宋体" w:cs="宋体"/>
          <w:sz w:val="24"/>
          <w:szCs w:val="24"/>
          <w:lang w:eastAsia="zh-CN"/>
        </w:rPr>
        <w:t>（</w:t>
      </w:r>
      <w:r>
        <w:rPr>
          <w:rFonts w:hint="eastAsia" w:ascii="宋体" w:hAnsi="宋体" w:eastAsia="宋体" w:cs="宋体"/>
          <w:sz w:val="24"/>
          <w:szCs w:val="24"/>
        </w:rPr>
        <w:t>苏北航务管理处</w:t>
      </w:r>
      <w:r>
        <w:rPr>
          <w:rFonts w:hint="eastAsia" w:ascii="宋体" w:hAnsi="宋体" w:eastAsia="宋体" w:cs="宋体"/>
          <w:sz w:val="24"/>
          <w:szCs w:val="24"/>
          <w:lang w:val="en-US" w:eastAsia="zh-CN"/>
        </w:rPr>
        <w:t xml:space="preserve"> 宋海燕</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cs="宋体"/>
          <w:color w:val="FF0000"/>
          <w:sz w:val="24"/>
          <w:szCs w:val="24"/>
          <w:lang w:val="en-US" w:eastAsia="zh-CN"/>
        </w:rPr>
        <w:t>淮安</w:t>
      </w:r>
      <w:r>
        <w:rPr>
          <w:rFonts w:hint="eastAsia" w:ascii="宋体" w:hAnsi="宋体" w:eastAsia="宋体" w:cs="宋体"/>
          <w:color w:val="FF0000"/>
          <w:sz w:val="24"/>
          <w:szCs w:val="24"/>
        </w:rPr>
        <w:t>市</w:t>
      </w:r>
      <w:r>
        <w:rPr>
          <w:rFonts w:hint="eastAsia" w:ascii="宋体" w:hAnsi="宋体" w:cs="宋体"/>
          <w:color w:val="FF0000"/>
          <w:sz w:val="24"/>
          <w:szCs w:val="24"/>
          <w:lang w:val="en-US" w:eastAsia="zh-CN"/>
        </w:rPr>
        <w:t>交通物流</w:t>
      </w:r>
      <w:r>
        <w:rPr>
          <w:rFonts w:hint="eastAsia" w:ascii="宋体" w:hAnsi="宋体" w:eastAsia="宋体" w:cs="宋体"/>
          <w:color w:val="FF0000"/>
          <w:sz w:val="24"/>
          <w:szCs w:val="24"/>
        </w:rPr>
        <w:t>打通</w:t>
      </w:r>
      <w:r>
        <w:rPr>
          <w:rFonts w:hint="eastAsia" w:ascii="宋体" w:hAnsi="宋体" w:cs="宋体"/>
          <w:color w:val="FF0000"/>
          <w:sz w:val="24"/>
          <w:szCs w:val="24"/>
          <w:lang w:val="en-US" w:eastAsia="zh-CN"/>
        </w:rPr>
        <w:t>城乡</w:t>
      </w:r>
      <w:r>
        <w:rPr>
          <w:rFonts w:hint="eastAsia" w:ascii="宋体" w:hAnsi="宋体" w:eastAsia="宋体" w:cs="宋体"/>
          <w:color w:val="FF0000"/>
          <w:sz w:val="24"/>
          <w:szCs w:val="24"/>
        </w:rPr>
        <w:t>配送“最后一公里”</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sz w:val="24"/>
          <w:szCs w:val="24"/>
        </w:rPr>
        <w:t>随着</w:t>
      </w:r>
      <w:r>
        <w:rPr>
          <w:rFonts w:hint="eastAsia" w:ascii="宋体" w:hAnsi="宋体" w:cs="宋体"/>
          <w:sz w:val="24"/>
          <w:szCs w:val="24"/>
          <w:lang w:val="en-US" w:eastAsia="zh-CN"/>
        </w:rPr>
        <w:t>淮安市</w:t>
      </w:r>
      <w:r>
        <w:rPr>
          <w:rFonts w:hint="eastAsia" w:ascii="宋体" w:hAnsi="宋体" w:eastAsia="宋体" w:cs="宋体"/>
          <w:sz w:val="24"/>
          <w:szCs w:val="24"/>
        </w:rPr>
        <w:t>农村公路体系逐步成型、城乡公交一体化快速推进，镇村公交开通率达100%，农村居民出行抬脚就上公交车，但是农村物流快递却是个短板</w:t>
      </w:r>
      <w:r>
        <w:rPr>
          <w:rFonts w:hint="eastAsia" w:ascii="宋体" w:hAnsi="宋体" w:cs="宋体"/>
          <w:sz w:val="24"/>
          <w:szCs w:val="24"/>
          <w:lang w:eastAsia="zh-CN"/>
        </w:rPr>
        <w:t>。</w:t>
      </w:r>
      <w:r>
        <w:rPr>
          <w:rFonts w:hint="eastAsia" w:ascii="宋体" w:hAnsi="宋体" w:eastAsia="宋体" w:cs="宋体"/>
          <w:sz w:val="24"/>
          <w:szCs w:val="24"/>
        </w:rPr>
        <w:t>淮安市交通运输服务中心通过“交邮融合”“公交带货”等方式，助力快递“村村达”，有效打通农村物流配送“最后一公里”。</w:t>
      </w:r>
      <w:r>
        <w:rPr>
          <w:rFonts w:hint="eastAsia" w:ascii="宋体" w:hAnsi="宋体" w:cs="宋体"/>
          <w:sz w:val="24"/>
          <w:szCs w:val="24"/>
          <w:lang w:val="en-US" w:eastAsia="zh-CN"/>
        </w:rPr>
        <w:t>近期，淮安市在</w:t>
      </w:r>
      <w:r>
        <w:rPr>
          <w:rFonts w:hint="eastAsia" w:ascii="宋体" w:hAnsi="宋体" w:eastAsia="宋体" w:cs="宋体"/>
          <w:sz w:val="24"/>
          <w:szCs w:val="24"/>
        </w:rPr>
        <w:t>涟水县</w:t>
      </w:r>
      <w:r>
        <w:rPr>
          <w:rFonts w:hint="eastAsia" w:ascii="宋体" w:hAnsi="宋体" w:cs="宋体"/>
          <w:sz w:val="24"/>
          <w:szCs w:val="24"/>
          <w:lang w:val="en-US" w:eastAsia="zh-CN"/>
        </w:rPr>
        <w:t>召开了</w:t>
      </w:r>
      <w:r>
        <w:rPr>
          <w:rFonts w:hint="eastAsia" w:ascii="宋体" w:hAnsi="宋体" w:eastAsia="宋体" w:cs="宋体"/>
          <w:sz w:val="24"/>
          <w:szCs w:val="24"/>
        </w:rPr>
        <w:t>农村物流示范创建</w:t>
      </w:r>
      <w:r>
        <w:rPr>
          <w:rFonts w:hint="eastAsia" w:ascii="宋体" w:hAnsi="宋体" w:cs="宋体"/>
          <w:sz w:val="24"/>
          <w:szCs w:val="24"/>
          <w:lang w:val="en-US" w:eastAsia="zh-CN"/>
        </w:rPr>
        <w:t>现场会</w:t>
      </w:r>
      <w:r>
        <w:rPr>
          <w:rFonts w:hint="eastAsia" w:ascii="宋体" w:hAnsi="宋体" w:eastAsia="宋体" w:cs="宋体"/>
          <w:sz w:val="24"/>
          <w:szCs w:val="24"/>
        </w:rPr>
        <w:t>。截至目前</w:t>
      </w:r>
      <w:r>
        <w:rPr>
          <w:rFonts w:hint="eastAsia" w:ascii="宋体" w:hAnsi="宋体" w:cs="宋体"/>
          <w:sz w:val="24"/>
          <w:szCs w:val="24"/>
          <w:lang w:eastAsia="zh-CN"/>
        </w:rPr>
        <w:t>，</w:t>
      </w:r>
      <w:r>
        <w:rPr>
          <w:rFonts w:hint="eastAsia" w:ascii="宋体" w:hAnsi="宋体" w:eastAsia="宋体" w:cs="宋体"/>
          <w:sz w:val="24"/>
          <w:szCs w:val="24"/>
        </w:rPr>
        <w:t>淮安市已建成10个县级农村物流中心、96个乡镇农村物流服务站、1064个村级农村物流服务点，县镇村三级农村物流节点覆盖率分别达100%、100%、83.3%。</w:t>
      </w:r>
      <w:r>
        <w:rPr>
          <w:rFonts w:hint="eastAsia" w:ascii="宋体" w:hAnsi="宋体" w:cs="宋体"/>
          <w:sz w:val="24"/>
          <w:szCs w:val="24"/>
          <w:lang w:eastAsia="zh-CN"/>
        </w:rPr>
        <w:t>（</w:t>
      </w:r>
      <w:r>
        <w:rPr>
          <w:rFonts w:hint="eastAsia" w:ascii="宋体" w:hAnsi="宋体" w:eastAsia="宋体" w:cs="宋体"/>
          <w:sz w:val="24"/>
          <w:szCs w:val="24"/>
        </w:rPr>
        <w:t>淮安市交通运输服务中心</w:t>
      </w:r>
      <w:r>
        <w:rPr>
          <w:rFonts w:hint="eastAsia" w:ascii="宋体" w:hAnsi="宋体" w:cs="宋体"/>
          <w:sz w:val="24"/>
          <w:szCs w:val="24"/>
          <w:lang w:val="en-US" w:eastAsia="zh-CN"/>
        </w:rPr>
        <w:t xml:space="preserve"> </w:t>
      </w:r>
      <w:r>
        <w:rPr>
          <w:rFonts w:hint="eastAsia" w:ascii="宋体" w:hAnsi="宋体" w:eastAsia="宋体" w:cs="宋体"/>
          <w:sz w:val="24"/>
          <w:szCs w:val="24"/>
        </w:rPr>
        <w:t>朱留芹</w:t>
      </w:r>
      <w:r>
        <w:rPr>
          <w:rFonts w:hint="eastAsia" w:ascii="宋体" w:hAnsi="宋体" w:cs="宋体"/>
          <w:sz w:val="24"/>
          <w:szCs w:val="24"/>
          <w:lang w:eastAsia="zh-CN"/>
        </w:rPr>
        <w:t>）</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江天</w:t>
      </w:r>
      <w:r>
        <w:rPr>
          <w:rFonts w:hint="eastAsia" w:ascii="宋体" w:hAnsi="宋体" w:eastAsia="宋体" w:cs="宋体"/>
          <w:color w:val="FF0000"/>
          <w:sz w:val="24"/>
          <w:szCs w:val="24"/>
        </w:rPr>
        <w:t>集团</w:t>
      </w:r>
      <w:r>
        <w:rPr>
          <w:rFonts w:hint="eastAsia" w:ascii="宋体" w:hAnsi="宋体" w:eastAsia="宋体" w:cs="宋体"/>
          <w:color w:val="FF0000"/>
          <w:sz w:val="24"/>
          <w:szCs w:val="24"/>
          <w:lang w:val="en-US" w:eastAsia="zh-CN"/>
        </w:rPr>
        <w:t>举行</w:t>
      </w:r>
      <w:r>
        <w:rPr>
          <w:rFonts w:hint="eastAsia" w:ascii="宋体" w:hAnsi="宋体" w:eastAsia="宋体" w:cs="宋体"/>
          <w:color w:val="FF0000"/>
          <w:sz w:val="24"/>
          <w:szCs w:val="24"/>
        </w:rPr>
        <w:t>第</w:t>
      </w:r>
      <w:r>
        <w:rPr>
          <w:rFonts w:hint="eastAsia" w:ascii="宋体" w:hAnsi="宋体" w:eastAsia="宋体" w:cs="宋体"/>
          <w:color w:val="FF0000"/>
          <w:sz w:val="24"/>
          <w:szCs w:val="24"/>
          <w:lang w:val="en-US" w:eastAsia="zh-CN"/>
        </w:rPr>
        <w:t>16</w:t>
      </w:r>
      <w:r>
        <w:rPr>
          <w:rFonts w:hint="eastAsia" w:ascii="宋体" w:hAnsi="宋体" w:eastAsia="宋体" w:cs="宋体"/>
          <w:color w:val="FF0000"/>
          <w:sz w:val="24"/>
          <w:szCs w:val="24"/>
        </w:rPr>
        <w:t>届职工文化节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10月28日，</w:t>
      </w:r>
      <w:r>
        <w:rPr>
          <w:rFonts w:hint="eastAsia" w:ascii="宋体" w:hAnsi="宋体" w:eastAsia="宋体" w:cs="宋体"/>
          <w:sz w:val="24"/>
          <w:szCs w:val="24"/>
          <w:lang w:val="en-US" w:eastAsia="zh-CN"/>
        </w:rPr>
        <w:t>镇江江天</w:t>
      </w:r>
      <w:r>
        <w:rPr>
          <w:rFonts w:hint="eastAsia" w:ascii="宋体" w:hAnsi="宋体" w:eastAsia="宋体" w:cs="宋体"/>
          <w:sz w:val="24"/>
          <w:szCs w:val="24"/>
        </w:rPr>
        <w:t>集团公司第</w:t>
      </w:r>
      <w:r>
        <w:rPr>
          <w:rFonts w:hint="eastAsia" w:ascii="宋体" w:hAnsi="宋体" w:eastAsia="宋体" w:cs="宋体"/>
          <w:sz w:val="24"/>
          <w:szCs w:val="24"/>
          <w:lang w:val="en-US" w:eastAsia="zh-CN"/>
        </w:rPr>
        <w:t>16</w:t>
      </w:r>
      <w:r>
        <w:rPr>
          <w:rFonts w:hint="eastAsia" w:ascii="宋体" w:hAnsi="宋体" w:eastAsia="宋体" w:cs="宋体"/>
          <w:sz w:val="24"/>
          <w:szCs w:val="24"/>
        </w:rPr>
        <w:t>届职工文化节闭幕</w:t>
      </w:r>
      <w:r>
        <w:rPr>
          <w:rFonts w:hint="eastAsia" w:ascii="宋体" w:hAnsi="宋体" w:eastAsia="宋体" w:cs="宋体"/>
          <w:sz w:val="24"/>
          <w:szCs w:val="24"/>
          <w:lang w:eastAsia="zh-CN"/>
        </w:rPr>
        <w:t>。</w:t>
      </w:r>
      <w:r>
        <w:rPr>
          <w:rFonts w:hint="eastAsia" w:ascii="宋体" w:hAnsi="宋体" w:eastAsia="宋体" w:cs="宋体"/>
          <w:sz w:val="24"/>
          <w:szCs w:val="24"/>
        </w:rPr>
        <w:t>闭幕式由集团公司党委副书记、副总经理、纪委书记景彬主持，集团公司工会主席陈洪杰对文化节活动进行了回顾，集团公司副总经理葛亚芳宣读了集团公司第</w:t>
      </w:r>
      <w:r>
        <w:rPr>
          <w:rFonts w:hint="eastAsia" w:ascii="宋体" w:hAnsi="宋体" w:eastAsia="宋体" w:cs="宋体"/>
          <w:sz w:val="24"/>
          <w:szCs w:val="24"/>
          <w:lang w:val="en-US" w:eastAsia="zh-CN"/>
        </w:rPr>
        <w:t>16</w:t>
      </w:r>
      <w:r>
        <w:rPr>
          <w:rFonts w:hint="eastAsia" w:ascii="宋体" w:hAnsi="宋体" w:eastAsia="宋体" w:cs="宋体"/>
          <w:sz w:val="24"/>
          <w:szCs w:val="24"/>
        </w:rPr>
        <w:t>届文化节获奖单位、个人的表彰决定，集团公司党委书记、董事长叶鸣发表讲话。闭幕式前进行了“我身边的共产党员”和“魅力江天</w:t>
      </w:r>
      <w:r>
        <w:rPr>
          <w:rFonts w:hint="eastAsia" w:ascii="宋体" w:hAnsi="宋体" w:cs="宋体"/>
          <w:sz w:val="24"/>
          <w:szCs w:val="24"/>
          <w:lang w:eastAsia="zh-CN"/>
        </w:rPr>
        <w:t>、</w:t>
      </w:r>
      <w:r>
        <w:rPr>
          <w:rFonts w:hint="eastAsia" w:ascii="宋体" w:hAnsi="宋体" w:eastAsia="宋体" w:cs="宋体"/>
          <w:sz w:val="24"/>
          <w:szCs w:val="24"/>
        </w:rPr>
        <w:t>逐梦未来”企业形象展示获奖作品展播。第</w:t>
      </w:r>
      <w:r>
        <w:rPr>
          <w:rFonts w:hint="eastAsia" w:ascii="宋体" w:hAnsi="宋体" w:eastAsia="宋体" w:cs="宋体"/>
          <w:sz w:val="24"/>
          <w:szCs w:val="24"/>
          <w:lang w:val="en-US" w:eastAsia="zh-CN"/>
        </w:rPr>
        <w:t>16</w:t>
      </w:r>
      <w:r>
        <w:rPr>
          <w:rFonts w:hint="eastAsia" w:ascii="宋体" w:hAnsi="宋体" w:eastAsia="宋体" w:cs="宋体"/>
          <w:sz w:val="24"/>
          <w:szCs w:val="24"/>
        </w:rPr>
        <w:t>届职工文化节自4月份起至10月份结束，为期7个月。文化节活跃了江天员工业余文化生活，既有“学党史</w:t>
      </w:r>
      <w:r>
        <w:rPr>
          <w:rFonts w:hint="eastAsia" w:ascii="宋体" w:hAnsi="宋体" w:eastAsia="宋体" w:cs="宋体"/>
          <w:sz w:val="24"/>
          <w:szCs w:val="24"/>
          <w:lang w:eastAsia="zh-CN"/>
        </w:rPr>
        <w:t>、</w:t>
      </w:r>
      <w:r>
        <w:rPr>
          <w:rFonts w:hint="eastAsia" w:ascii="宋体" w:hAnsi="宋体" w:eastAsia="宋体" w:cs="宋体"/>
          <w:sz w:val="24"/>
          <w:szCs w:val="24"/>
        </w:rPr>
        <w:t>忆初心”庆祝建党100周年知识竞赛，又有职工喜闻乐见的文体活动，也有围绕“战危机、求生存、谋发展”中心工作，贴近企业发展需求的项目，激发了江天员工爱企敬业的热情，展示了江天员工朝气蓬勃、勇争第一、团结协作的精神风貌，为企业的转型升级增添了活力和动力</w:t>
      </w:r>
      <w:r>
        <w:rPr>
          <w:rFonts w:hint="eastAsia" w:ascii="宋体" w:hAnsi="宋体" w:eastAsia="宋体" w:cs="宋体"/>
          <w:sz w:val="24"/>
          <w:szCs w:val="24"/>
          <w:lang w:eastAsia="zh-CN"/>
        </w:rPr>
        <w:t>。（</w:t>
      </w:r>
      <w:r>
        <w:rPr>
          <w:rFonts w:hint="eastAsia" w:ascii="宋体" w:hAnsi="宋体" w:eastAsia="宋体" w:cs="宋体"/>
          <w:sz w:val="24"/>
          <w:szCs w:val="24"/>
        </w:rPr>
        <w:t>镇江江天集团 周瑾</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FF0000"/>
          <w:sz w:val="24"/>
          <w:szCs w:val="24"/>
        </w:rPr>
        <w:t>苏交科承办“老交通”智库秋季沙龙</w:t>
      </w:r>
      <w:r>
        <w:rPr>
          <w:rFonts w:hint="eastAsia" w:ascii="宋体" w:hAnsi="宋体" w:eastAsia="宋体" w:cs="宋体"/>
          <w:color w:val="FF0000"/>
          <w:sz w:val="24"/>
          <w:szCs w:val="24"/>
          <w:lang w:val="en-US" w:eastAsia="zh-CN"/>
        </w:rPr>
        <w:t>活动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10月23日，由交通运输部离退休干部局主办，苏交科集团股份有限公司承办，招商局公路网络科技控股股份有限公司、中国交通报社协办的“老交通”智库2021秋季沙龙成功举办。</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老交通”智库老部长顾问团成员李盛霖、孙永福、胡希捷、蔡庆华、高宏峰、李健，全国老龄办副主任、中国老龄协会副会长吴玉韶，中国交通报社党委书记、董事长蔡玉贺，交通运输部规划研究院纪委书记陈朝，中国健康养老集团党委副书记、总经理黄燕，党委委员、副总经理王振宇，交通运输部运输服务司、中国老年报社等相关同志，部分“老交通”智库专家，苏交科集团区域副总裁周建华等参加</w:t>
      </w:r>
      <w:r>
        <w:rPr>
          <w:rFonts w:hint="eastAsia" w:ascii="宋体" w:hAnsi="宋体" w:eastAsia="宋体" w:cs="宋体"/>
          <w:sz w:val="24"/>
          <w:szCs w:val="24"/>
          <w:lang w:val="en-US" w:eastAsia="zh-CN"/>
        </w:rPr>
        <w:t>活动</w:t>
      </w:r>
      <w:r>
        <w:rPr>
          <w:rFonts w:hint="eastAsia" w:ascii="宋体" w:hAnsi="宋体" w:eastAsia="宋体" w:cs="宋体"/>
          <w:sz w:val="24"/>
          <w:szCs w:val="24"/>
        </w:rPr>
        <w:t>。本次沙龙围绕“关爱老年人出行，交通人在行动”主题，就如何保障老年人出行展开深入探讨。“老交通”智库副秘书长、苏交科集团首席规划师徐丽发布《老年人出行调查报告》。北京大学人口研究所所长陈功受邀作专题讲座。交通运输部运输服务司副处长马明介绍了目前便利老年人出行民生实事进展情况。会上，交通运输部离退休干部局与中国健康养老集团签署战略合作框架协议。离退休干部局党委常委、副局长任谊和中国健康养老集团有限公司党委副书记、总经理黄燕，代表双方出席签约仪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苏交科集团 陆妍</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苏汽集团开展“重回苏汽</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重阳相聚”活动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苏汽集团工会开展“重回苏汽，重阳相聚”主题活动</w:t>
      </w:r>
      <w:r>
        <w:rPr>
          <w:rFonts w:hint="eastAsia" w:ascii="宋体" w:hAnsi="宋体" w:eastAsia="宋体" w:cs="宋体"/>
          <w:sz w:val="24"/>
          <w:szCs w:val="24"/>
          <w:lang w:eastAsia="zh-CN"/>
        </w:rPr>
        <w:t>，</w:t>
      </w:r>
      <w:r>
        <w:rPr>
          <w:rFonts w:hint="eastAsia" w:ascii="宋体" w:hAnsi="宋体" w:eastAsia="宋体" w:cs="宋体"/>
          <w:sz w:val="24"/>
          <w:szCs w:val="24"/>
        </w:rPr>
        <w:t>计划组织七批共计1000余名退休职工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回家”看看</w:t>
      </w:r>
      <w:r>
        <w:rPr>
          <w:rFonts w:hint="eastAsia" w:ascii="宋体" w:hAnsi="宋体" w:eastAsia="宋体" w:cs="宋体"/>
          <w:sz w:val="24"/>
          <w:szCs w:val="24"/>
        </w:rPr>
        <w:t>。10月14日重阳节当天，首批计</w:t>
      </w:r>
      <w:r>
        <w:rPr>
          <w:rFonts w:hint="eastAsia" w:ascii="宋体" w:hAnsi="宋体" w:eastAsia="宋体" w:cs="宋体"/>
          <w:sz w:val="24"/>
          <w:szCs w:val="24"/>
          <w:lang w:val="en-US" w:eastAsia="zh-CN"/>
        </w:rPr>
        <w:t>60</w:t>
      </w:r>
      <w:r>
        <w:rPr>
          <w:rFonts w:hint="eastAsia" w:ascii="宋体" w:hAnsi="宋体" w:eastAsia="宋体" w:cs="宋体"/>
          <w:sz w:val="24"/>
          <w:szCs w:val="24"/>
        </w:rPr>
        <w:t>余位老苏汽人参加</w:t>
      </w:r>
      <w:r>
        <w:rPr>
          <w:rFonts w:hint="eastAsia" w:ascii="宋体" w:hAnsi="宋体" w:eastAsia="宋体" w:cs="宋体"/>
          <w:sz w:val="24"/>
          <w:szCs w:val="24"/>
          <w:lang w:eastAsia="zh-CN"/>
        </w:rPr>
        <w:t>了</w:t>
      </w:r>
      <w:r>
        <w:rPr>
          <w:rFonts w:hint="eastAsia" w:ascii="宋体" w:hAnsi="宋体" w:eastAsia="宋体" w:cs="宋体"/>
          <w:sz w:val="24"/>
          <w:szCs w:val="24"/>
        </w:rPr>
        <w:t>主题活动。伴着绵绵细雨，老苏汽人首先来到苏汽转型文旅项目——常熟古里红豆山庄</w:t>
      </w:r>
      <w:r>
        <w:rPr>
          <w:rFonts w:hint="eastAsia" w:ascii="宋体" w:hAnsi="宋体" w:eastAsia="宋体" w:cs="宋体"/>
          <w:sz w:val="24"/>
          <w:szCs w:val="24"/>
          <w:lang w:eastAsia="zh-CN"/>
        </w:rPr>
        <w:t>，</w:t>
      </w:r>
      <w:r>
        <w:rPr>
          <w:rFonts w:hint="eastAsia" w:ascii="宋体" w:hAnsi="宋体" w:eastAsia="宋体" w:cs="宋体"/>
          <w:sz w:val="24"/>
          <w:szCs w:val="24"/>
        </w:rPr>
        <w:t>参观了园内的白茆山歌馆和钱柳纪念馆，并在标志性建筑小红蛮腰前拍照片留念。下午雨过天晴，老苏汽人来到了苏汽转型养老项目——苏州华馨护理院。护理院总经理秦艳向大家介绍了护理院的基本概况。参观过程中，</w:t>
      </w:r>
      <w:r>
        <w:rPr>
          <w:rFonts w:hint="eastAsia" w:ascii="宋体" w:hAnsi="宋体" w:eastAsia="宋体" w:cs="宋体"/>
          <w:sz w:val="24"/>
          <w:szCs w:val="24"/>
          <w:lang w:val="en-US" w:eastAsia="zh-CN"/>
        </w:rPr>
        <w:t>大家</w:t>
      </w:r>
      <w:r>
        <w:rPr>
          <w:rFonts w:hint="eastAsia" w:ascii="宋体" w:hAnsi="宋体" w:eastAsia="宋体" w:cs="宋体"/>
          <w:sz w:val="24"/>
          <w:szCs w:val="24"/>
        </w:rPr>
        <w:t>时而驻足询问、时而交流讨论，流连于院内的园林式景观，详细了解院内的相关配套设施及服务。活动结束</w:t>
      </w:r>
      <w:r>
        <w:rPr>
          <w:rFonts w:hint="eastAsia" w:ascii="宋体" w:hAnsi="宋体" w:eastAsia="宋体" w:cs="宋体"/>
          <w:sz w:val="24"/>
          <w:szCs w:val="24"/>
          <w:lang w:val="en-US" w:eastAsia="zh-CN"/>
        </w:rPr>
        <w:t>时</w:t>
      </w:r>
      <w:r>
        <w:rPr>
          <w:rFonts w:hint="eastAsia" w:ascii="宋体" w:hAnsi="宋体" w:eastAsia="宋体" w:cs="宋体"/>
          <w:sz w:val="24"/>
          <w:szCs w:val="24"/>
        </w:rPr>
        <w:t>，集团工会为参加活动的老苏汽人送上重阳礼糕。</w:t>
      </w:r>
      <w:r>
        <w:rPr>
          <w:rFonts w:hint="eastAsia" w:ascii="宋体" w:hAnsi="宋体" w:eastAsia="宋体" w:cs="宋体"/>
          <w:sz w:val="24"/>
          <w:szCs w:val="24"/>
          <w:lang w:eastAsia="zh-CN"/>
        </w:rPr>
        <w:t>（</w:t>
      </w:r>
      <w:r>
        <w:rPr>
          <w:rFonts w:hint="eastAsia" w:ascii="宋体" w:hAnsi="宋体" w:eastAsia="宋体" w:cs="宋体"/>
          <w:sz w:val="24"/>
          <w:szCs w:val="24"/>
        </w:rPr>
        <w:t>苏汽集团</w:t>
      </w:r>
      <w:r>
        <w:rPr>
          <w:rFonts w:hint="eastAsia" w:ascii="宋体" w:hAnsi="宋体" w:eastAsia="宋体" w:cs="宋体"/>
          <w:sz w:val="24"/>
          <w:szCs w:val="24"/>
          <w:lang w:val="en-US" w:eastAsia="zh-CN"/>
        </w:rPr>
        <w:t xml:space="preserve"> 朱一菁</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中路交科</w:t>
      </w:r>
      <w:r>
        <w:rPr>
          <w:rFonts w:hint="eastAsia" w:ascii="宋体" w:hAnsi="宋体" w:eastAsia="宋体" w:cs="宋体"/>
          <w:color w:val="FF0000"/>
          <w:sz w:val="24"/>
          <w:szCs w:val="24"/>
          <w:lang w:val="en-US" w:eastAsia="zh-CN"/>
        </w:rPr>
        <w:t>参加</w:t>
      </w:r>
      <w:r>
        <w:rPr>
          <w:rFonts w:hint="eastAsia" w:ascii="宋体" w:hAnsi="宋体" w:eastAsia="宋体" w:cs="宋体"/>
          <w:color w:val="FF0000"/>
          <w:sz w:val="24"/>
          <w:szCs w:val="24"/>
        </w:rPr>
        <w:t>农村公路建设质量志愿帮扶活动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10月11</w:t>
      </w:r>
      <w:r>
        <w:rPr>
          <w:rFonts w:hint="eastAsia" w:ascii="宋体" w:hAnsi="宋体" w:cs="宋体"/>
          <w:sz w:val="24"/>
          <w:szCs w:val="24"/>
          <w:lang w:val="en-US" w:eastAsia="zh-CN"/>
        </w:rPr>
        <w:t>日至</w:t>
      </w:r>
      <w:r>
        <w:rPr>
          <w:rFonts w:hint="eastAsia" w:ascii="宋体" w:hAnsi="宋体" w:eastAsia="宋体" w:cs="宋体"/>
          <w:sz w:val="24"/>
          <w:szCs w:val="24"/>
        </w:rPr>
        <w:t>10月13日</w:t>
      </w:r>
      <w:r>
        <w:rPr>
          <w:rFonts w:hint="eastAsia" w:ascii="宋体" w:hAnsi="宋体" w:cs="宋体"/>
          <w:sz w:val="24"/>
          <w:szCs w:val="24"/>
          <w:lang w:eastAsia="zh-CN"/>
        </w:rPr>
        <w:t>，</w:t>
      </w:r>
      <w:r>
        <w:rPr>
          <w:rFonts w:hint="eastAsia" w:ascii="宋体" w:hAnsi="宋体" w:eastAsia="宋体" w:cs="宋体"/>
          <w:sz w:val="24"/>
          <w:szCs w:val="24"/>
        </w:rPr>
        <w:t>中路交科检测技术有限公司</w:t>
      </w:r>
      <w:r>
        <w:rPr>
          <w:rFonts w:hint="eastAsia" w:ascii="宋体" w:hAnsi="宋体" w:cs="宋体"/>
          <w:sz w:val="24"/>
          <w:szCs w:val="24"/>
          <w:lang w:val="en-US" w:eastAsia="zh-CN"/>
        </w:rPr>
        <w:t>派出由9名工程技术人员组成的</w:t>
      </w:r>
      <w:r>
        <w:rPr>
          <w:rFonts w:hint="eastAsia" w:ascii="宋体" w:hAnsi="宋体" w:eastAsia="宋体" w:cs="宋体"/>
          <w:sz w:val="24"/>
          <w:szCs w:val="24"/>
        </w:rPr>
        <w:t>专业帮扶团队前往宿迁市，开展了志愿帮扶服务</w:t>
      </w:r>
      <w:r>
        <w:rPr>
          <w:rFonts w:hint="eastAsia" w:ascii="宋体" w:hAnsi="宋体" w:cs="宋体"/>
          <w:sz w:val="24"/>
          <w:szCs w:val="24"/>
          <w:lang w:eastAsia="zh-CN"/>
        </w:rPr>
        <w:t>。</w:t>
      </w:r>
      <w:r>
        <w:rPr>
          <w:rFonts w:hint="eastAsia" w:ascii="宋体" w:hAnsi="宋体" w:cs="宋体"/>
          <w:sz w:val="24"/>
          <w:szCs w:val="24"/>
          <w:lang w:val="en-US" w:eastAsia="zh-CN"/>
        </w:rPr>
        <w:t>此次</w:t>
      </w:r>
      <w:r>
        <w:rPr>
          <w:rFonts w:hint="eastAsia" w:ascii="宋体" w:hAnsi="宋体" w:eastAsia="宋体" w:cs="宋体"/>
          <w:sz w:val="24"/>
          <w:szCs w:val="24"/>
        </w:rPr>
        <w:t>帮扶活动经南京市交通运输局推荐</w:t>
      </w:r>
      <w:r>
        <w:rPr>
          <w:rFonts w:hint="eastAsia" w:ascii="宋体" w:hAnsi="宋体" w:cs="宋体"/>
          <w:sz w:val="24"/>
          <w:szCs w:val="24"/>
          <w:lang w:eastAsia="zh-CN"/>
        </w:rPr>
        <w:t>、</w:t>
      </w:r>
      <w:r>
        <w:rPr>
          <w:rFonts w:hint="eastAsia" w:ascii="宋体" w:hAnsi="宋体" w:eastAsia="宋体" w:cs="宋体"/>
          <w:sz w:val="24"/>
          <w:szCs w:val="24"/>
        </w:rPr>
        <w:t>江苏省交通运输厅批准，综合考虑检测机构业绩、能力和信用情况后，中路交科检测</w:t>
      </w:r>
      <w:r>
        <w:rPr>
          <w:rFonts w:hint="eastAsia" w:ascii="宋体" w:hAnsi="宋体" w:cs="宋体"/>
          <w:sz w:val="24"/>
          <w:szCs w:val="24"/>
          <w:lang w:val="en-US" w:eastAsia="zh-CN"/>
        </w:rPr>
        <w:t>技术有限公司</w:t>
      </w:r>
      <w:r>
        <w:rPr>
          <w:rFonts w:hint="eastAsia" w:ascii="宋体" w:hAnsi="宋体" w:eastAsia="宋体" w:cs="宋体"/>
          <w:sz w:val="24"/>
          <w:szCs w:val="24"/>
        </w:rPr>
        <w:t>成功入选。</w:t>
      </w:r>
      <w:r>
        <w:rPr>
          <w:rFonts w:hint="eastAsia" w:ascii="宋体" w:hAnsi="宋体" w:eastAsia="宋体" w:cs="宋体"/>
          <w:sz w:val="24"/>
          <w:szCs w:val="24"/>
          <w:lang w:val="en-US" w:eastAsia="zh-CN"/>
        </w:rPr>
        <w:t>帮扶</w:t>
      </w:r>
      <w:r>
        <w:rPr>
          <w:rFonts w:hint="eastAsia" w:ascii="宋体" w:hAnsi="宋体" w:cs="宋体"/>
          <w:sz w:val="24"/>
          <w:szCs w:val="24"/>
          <w:lang w:val="en-US" w:eastAsia="zh-CN"/>
        </w:rPr>
        <w:t>团队</w:t>
      </w:r>
      <w:r>
        <w:rPr>
          <w:rFonts w:hint="eastAsia" w:ascii="宋体" w:hAnsi="宋体" w:eastAsia="宋体" w:cs="宋体"/>
          <w:sz w:val="24"/>
          <w:szCs w:val="24"/>
          <w:lang w:val="en-US" w:eastAsia="zh-CN"/>
        </w:rPr>
        <w:t>完成了泗洪县县道重峰线改造工程4公里路面和交安设施、葛庄中桥以及泗阳县新袁老街桥、东引水河桥的检查检测，内容涵盖内业资料、工程实体检测和外观质量。同时，开展了农村公路品质工程创建培训。宿迁市、泗洪县及泗阳县农路工程人员均参加了此次培训，并对培训效果给予一致好评。</w:t>
      </w:r>
      <w:r>
        <w:rPr>
          <w:rFonts w:hint="eastAsia" w:ascii="宋体" w:hAnsi="宋体" w:cs="宋体"/>
          <w:sz w:val="24"/>
          <w:szCs w:val="24"/>
          <w:lang w:val="en-US" w:eastAsia="zh-CN"/>
        </w:rPr>
        <w:t>（</w:t>
      </w:r>
      <w:r>
        <w:rPr>
          <w:rFonts w:hint="eastAsia" w:ascii="宋体" w:hAnsi="宋体" w:eastAsia="宋体" w:cs="宋体"/>
          <w:sz w:val="24"/>
          <w:szCs w:val="24"/>
        </w:rPr>
        <w:t>中路交科</w:t>
      </w:r>
      <w:r>
        <w:rPr>
          <w:rFonts w:hint="eastAsia" w:ascii="宋体" w:hAnsi="宋体" w:cs="宋体"/>
          <w:sz w:val="24"/>
          <w:szCs w:val="24"/>
          <w:lang w:val="en-US" w:eastAsia="zh-CN"/>
        </w:rPr>
        <w:t xml:space="preserve"> 谈政）</w:t>
      </w:r>
    </w:p>
    <w:p>
      <w:p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color w:val="FF0000"/>
          <w:sz w:val="24"/>
          <w:szCs w:val="24"/>
        </w:rPr>
        <w:t>无锡公交集团</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见义勇为主题</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公交车上线</w:t>
      </w:r>
    </w:p>
    <w:p>
      <w:p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11月1日上午，无锡市见义勇为基金会、市交通产业集团、市地铁集团在中央车站公交A岛举行“无锡市第五届见义勇为宣传日暨公交地铁见义勇为主题宣传车启动仪式”。市见义勇为基金会会长王立人出席活动并讲话</w:t>
      </w:r>
      <w:r>
        <w:rPr>
          <w:rFonts w:hint="eastAsia" w:ascii="宋体" w:hAnsi="宋体" w:eastAsia="宋体" w:cs="宋体"/>
          <w:sz w:val="24"/>
          <w:szCs w:val="24"/>
          <w:lang w:eastAsia="zh-CN"/>
        </w:rPr>
        <w:t>，</w:t>
      </w:r>
      <w:r>
        <w:rPr>
          <w:rFonts w:hint="eastAsia" w:ascii="宋体" w:hAnsi="宋体" w:eastAsia="宋体" w:cs="宋体"/>
          <w:sz w:val="24"/>
          <w:szCs w:val="24"/>
        </w:rPr>
        <w:t>市交通集团党委书记、董事局主席刘玉海，无锡公交集团党委书记、董事长刘增祥等领导出席活动。“全国最美公交司机”11路驾驶员邵坚林、“无锡市见义勇为先进个人”61路驾驶员张昊分别作交流发言。当日，集团公司11路正气号、1路正义号、111路义勇号主题公交车组正式亮相。</w:t>
      </w:r>
      <w:r>
        <w:rPr>
          <w:rFonts w:hint="eastAsia" w:ascii="宋体" w:hAnsi="宋体" w:eastAsia="宋体" w:cs="宋体"/>
          <w:sz w:val="24"/>
          <w:szCs w:val="24"/>
          <w:lang w:eastAsia="zh-CN"/>
        </w:rPr>
        <w:t>（</w:t>
      </w:r>
      <w:r>
        <w:rPr>
          <w:rFonts w:hint="eastAsia" w:ascii="宋体" w:hAnsi="宋体" w:eastAsia="宋体" w:cs="宋体"/>
          <w:sz w:val="24"/>
          <w:szCs w:val="24"/>
        </w:rPr>
        <w:t>无锡市公共交通集团有限公司</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陆晓明</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祁辰淘</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FF0000"/>
          <w:sz w:val="24"/>
          <w:szCs w:val="24"/>
          <w:lang w:val="en-US" w:eastAsia="zh-CN"/>
        </w:rPr>
        <w:t>苏州绕城厘清“边界线”划定“责任田”</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苏州绕城公司近期下发了《进一步规范”三重一大“事项决策程序的通知》，制定了“三重一大”事项决策权限对照表，进一步规范了公司“三重一大”事项决策程序，提高了决策事项的规范性和科学性。“重大事项决策、重要干部任免、重要项目安排、大额资金的使用，必须经集体讨论做出决定”的制度（简称“三重一大”制度）。绕城公司在落实这一制度、区分党政职责范围的通知中明确了以下三点：一是要制定前置清单，理清权责边界。二是要规范前置程序，提高研究决策效率。三是完善保障机制，提升党委前置研究质量。（苏州绕城公司 吉文静、姚颖倩）</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lang w:val="en-US" w:eastAsia="zh-CN"/>
        </w:rPr>
        <w:t>宁杭高速公司举办</w:t>
      </w:r>
      <w:r>
        <w:rPr>
          <w:rFonts w:hint="eastAsia" w:ascii="宋体" w:hAnsi="宋体" w:eastAsia="宋体" w:cs="宋体"/>
          <w:color w:val="FF0000"/>
          <w:sz w:val="24"/>
          <w:szCs w:val="24"/>
        </w:rPr>
        <w:t>“笔杆子训练营”</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10月27日，</w:t>
      </w:r>
      <w:r>
        <w:rPr>
          <w:rFonts w:hint="eastAsia" w:ascii="宋体" w:hAnsi="宋体" w:eastAsia="宋体" w:cs="宋体"/>
          <w:sz w:val="24"/>
          <w:szCs w:val="24"/>
          <w:lang w:val="en-US" w:eastAsia="zh-CN"/>
        </w:rPr>
        <w:t>宁杭公司举办了一期</w:t>
      </w:r>
      <w:r>
        <w:rPr>
          <w:rFonts w:hint="eastAsia" w:ascii="宋体" w:hAnsi="宋体" w:eastAsia="宋体" w:cs="宋体"/>
          <w:sz w:val="24"/>
          <w:szCs w:val="24"/>
        </w:rPr>
        <w:t>“笔杆子训练营”</w:t>
      </w:r>
      <w:r>
        <w:rPr>
          <w:rFonts w:hint="eastAsia" w:ascii="宋体" w:hAnsi="宋体" w:eastAsia="宋体" w:cs="宋体"/>
          <w:sz w:val="24"/>
          <w:szCs w:val="24"/>
          <w:lang w:eastAsia="zh-CN"/>
        </w:rPr>
        <w:t>，</w:t>
      </w:r>
      <w:r>
        <w:rPr>
          <w:rFonts w:hint="eastAsia" w:ascii="宋体" w:hAnsi="宋体" w:eastAsia="宋体" w:cs="宋体"/>
          <w:sz w:val="24"/>
          <w:szCs w:val="24"/>
        </w:rPr>
        <w:t>25名学员</w:t>
      </w:r>
      <w:r>
        <w:rPr>
          <w:rFonts w:hint="eastAsia" w:ascii="宋体" w:hAnsi="宋体" w:eastAsia="宋体" w:cs="宋体"/>
          <w:sz w:val="24"/>
          <w:szCs w:val="24"/>
          <w:lang w:val="en-US" w:eastAsia="zh-CN"/>
        </w:rPr>
        <w:t>参加了</w:t>
      </w:r>
      <w:r>
        <w:rPr>
          <w:rFonts w:hint="eastAsia" w:ascii="宋体" w:hAnsi="宋体" w:eastAsia="宋体" w:cs="宋体"/>
          <w:sz w:val="24"/>
          <w:szCs w:val="24"/>
        </w:rPr>
        <w:t>训练</w:t>
      </w:r>
      <w:r>
        <w:rPr>
          <w:rFonts w:hint="eastAsia" w:ascii="宋体" w:hAnsi="宋体" w:eastAsia="宋体" w:cs="宋体"/>
          <w:sz w:val="24"/>
          <w:szCs w:val="24"/>
          <w:lang w:eastAsia="zh-CN"/>
        </w:rPr>
        <w:t>。</w:t>
      </w:r>
      <w:r>
        <w:rPr>
          <w:rFonts w:hint="eastAsia" w:ascii="宋体" w:hAnsi="宋体" w:eastAsia="宋体" w:cs="宋体"/>
          <w:sz w:val="24"/>
          <w:szCs w:val="24"/>
        </w:rPr>
        <w:t>“笔杆子训练营”开营以来，一方面采取军事化管理模式，通过队列训练、内务训练、军营生活磨炼等途径，强化作风养成；</w:t>
      </w:r>
      <w:r>
        <w:rPr>
          <w:rFonts w:hint="eastAsia" w:ascii="宋体" w:hAnsi="宋体" w:eastAsia="宋体" w:cs="宋体"/>
          <w:sz w:val="24"/>
          <w:szCs w:val="24"/>
          <w:lang w:val="en-US" w:eastAsia="zh-CN"/>
        </w:rPr>
        <w:t>另</w:t>
      </w:r>
      <w:r>
        <w:rPr>
          <w:rFonts w:hint="eastAsia" w:ascii="宋体" w:hAnsi="宋体" w:eastAsia="宋体" w:cs="宋体"/>
          <w:sz w:val="24"/>
          <w:szCs w:val="24"/>
        </w:rPr>
        <w:t>一方面积极探索改变教学方式，培养学员敏锐发现新闻价值、娴熟运用写作技巧、快节奏写出新闻稿的能力。在教学方面，他们抓住学员普遍存在的“短板”，先后安排了《如何抓问题，练就“新闻眼”》《怎样做到七分采访、三分写作》《如何制作新闻标题》《新闻写作的6个环节和4种导语表现形式》《逻辑与语法修辞》《新闻作品解析点评》等课程，使学员们对新闻写作既理清了思路，又掌握了技巧，大家普遍反映提高很快。在写作实务训练方面，他们以公司“一站一品”的近40个文化品牌作为新闻素材，引导学员深入挖掘品牌背后故事，从中发现“不一样”的新闻价值，</w:t>
      </w:r>
      <w:r>
        <w:rPr>
          <w:rFonts w:hint="eastAsia" w:ascii="宋体" w:hAnsi="宋体" w:eastAsia="宋体" w:cs="宋体"/>
          <w:sz w:val="24"/>
          <w:szCs w:val="24"/>
          <w:lang w:val="en-US" w:eastAsia="zh-CN"/>
        </w:rPr>
        <w:t>训</w:t>
      </w:r>
      <w:r>
        <w:rPr>
          <w:rFonts w:hint="eastAsia" w:ascii="宋体" w:hAnsi="宋体" w:eastAsia="宋体" w:cs="宋体"/>
          <w:sz w:val="24"/>
          <w:szCs w:val="24"/>
        </w:rPr>
        <w:t>练了学员“抓问题、凝主题、选素材、巧写作”的本领。他们还通过每晚召开“班务会”，对每天学习和写作情况进行一个多小时的深入讨论，抓住“关节点”，扭住“模糊点”，互相启发，共同提高，巩固基础，使学员们的写作能力渐入佳境。</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江苏宁杭高速公路有限公司 </w:t>
      </w:r>
      <w:r>
        <w:rPr>
          <w:rFonts w:hint="eastAsia" w:ascii="宋体" w:hAnsi="宋体" w:eastAsia="宋体" w:cs="宋体"/>
          <w:sz w:val="24"/>
          <w:szCs w:val="24"/>
        </w:rPr>
        <w:t>刘葛张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刘文琴</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沿江公司进行“辩论”主题培训</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10月19日，江苏沿江高速公路有限公司邀请江苏省广播电视总台主持人、华语辩论圈知名赛事“舌战金陵”发起人、总策划、喜马拉雅历史类主播言亮来公司进行授课。公司宣传骨干、五星级支部支部书记、五星级满意食堂单位负责人等30余人参加培训。培训分为授课、现场讨论和辩论指导三个部分。在授课环节，言亮老师围绕辩论有什么用、辩论是什么、当下的辩论需要注意什么、辩论的目的、辩论的技巧等板块展开，对辩论的起源和沿革进行了深入浅出的讲解，对辩论的赛程、规则和评分标准进行了分析。在现场讨论环节，言亮老师对学员们提出的问题进行了解答，如年轻人在继续“内卷”和选择“躺平”之间、如何破局与自我调节，现代人如此“焦虑”的根源是什么等。在辩论指导环节，言亮老师一对一进行了辅导，参加培训的各单位主管也积极参与到头脑风暴板块，针对辩题展开了讨论。参加培训的员工普遍感到，此次培训很及时，收获满满。（江苏沿江高速公路有限公司 毕子尊）</w:t>
      </w:r>
    </w:p>
    <w:p>
      <w:pPr>
        <w:spacing w:line="360" w:lineRule="auto"/>
        <w:ind w:left="0" w:leftChars="0" w:firstLine="480" w:firstLineChars="200"/>
        <w:rPr>
          <w:rFonts w:hint="eastAsia" w:ascii="宋体" w:hAnsi="宋体" w:eastAsia="宋体" w:cs="宋体"/>
          <w:color w:val="FF0000"/>
          <w:sz w:val="24"/>
          <w:szCs w:val="24"/>
          <w:lang w:eastAsia="zh-CN"/>
        </w:rPr>
      </w:pPr>
      <w:r>
        <w:rPr>
          <w:rFonts w:hint="eastAsia" w:ascii="宋体" w:hAnsi="宋体" w:eastAsia="宋体" w:cs="宋体"/>
          <w:color w:val="FF0000"/>
          <w:sz w:val="24"/>
          <w:szCs w:val="24"/>
          <w:lang w:eastAsia="zh-CN"/>
        </w:rPr>
        <w:t>江苏高油</w:t>
      </w:r>
      <w:r>
        <w:rPr>
          <w:rFonts w:hint="eastAsia" w:ascii="宋体" w:hAnsi="宋体" w:eastAsia="宋体" w:cs="宋体"/>
          <w:color w:val="FF0000"/>
          <w:sz w:val="24"/>
          <w:szCs w:val="24"/>
        </w:rPr>
        <w:t>组织跨部门沟通协作培训</w:t>
      </w:r>
    </w:p>
    <w:p>
      <w:pPr>
        <w:spacing w:line="360" w:lineRule="auto"/>
        <w:ind w:left="0" w:leftChars="0"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11月5日，</w:t>
      </w:r>
      <w:r>
        <w:rPr>
          <w:rFonts w:hint="eastAsia" w:ascii="宋体" w:hAnsi="宋体" w:eastAsia="宋体" w:cs="宋体"/>
          <w:sz w:val="24"/>
          <w:szCs w:val="24"/>
          <w:lang w:eastAsia="zh-CN"/>
        </w:rPr>
        <w:t>江苏高油</w:t>
      </w:r>
      <w:r>
        <w:rPr>
          <w:rFonts w:hint="eastAsia" w:ascii="宋体" w:hAnsi="宋体" w:eastAsia="宋体" w:cs="宋体"/>
          <w:sz w:val="24"/>
          <w:szCs w:val="24"/>
        </w:rPr>
        <w:t>举办了“跨部门沟通与协作”专题培训班，25</w:t>
      </w:r>
      <w:r>
        <w:rPr>
          <w:rFonts w:hint="eastAsia" w:ascii="宋体" w:hAnsi="宋体" w:eastAsia="宋体" w:cs="宋体"/>
          <w:sz w:val="24"/>
          <w:szCs w:val="24"/>
          <w:lang w:val="en-US" w:eastAsia="zh-CN"/>
        </w:rPr>
        <w:t>名公司员工</w:t>
      </w:r>
      <w:r>
        <w:rPr>
          <w:rFonts w:hint="eastAsia" w:ascii="宋体" w:hAnsi="宋体" w:eastAsia="宋体" w:cs="宋体"/>
          <w:sz w:val="24"/>
          <w:szCs w:val="24"/>
        </w:rPr>
        <w:t>参加了培训。公司党委副书记、工会主席王立新进行开班动员。“只有准确定位，熟练掌握和应用管理沟通的原理和技巧，才能在沟通中不断改善与上级、同事、下属、客户的关系，促进跨部门合作。”授课老师李罡通过案例解析、游戏互动、视频观看、现场测试等形式，重点分析了表达、倾听、提问、反馈等四大沟通典型行为。李罡老师生动的授课为克服部门间沟通壁垒，促进跨部门沟通与协作奠定了良好的基础，赢得了阵阵掌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江苏高速公路石油发展有限公司 </w:t>
      </w:r>
      <w:r>
        <w:rPr>
          <w:rFonts w:hint="eastAsia" w:ascii="宋体" w:hAnsi="宋体" w:eastAsia="宋体" w:cs="宋体"/>
          <w:sz w:val="24"/>
          <w:szCs w:val="24"/>
          <w:lang w:eastAsia="zh-CN"/>
        </w:rPr>
        <w:t>杨蕙宇、</w:t>
      </w:r>
      <w:r>
        <w:rPr>
          <w:rFonts w:hint="eastAsia" w:ascii="宋体" w:hAnsi="宋体" w:eastAsia="宋体" w:cs="宋体"/>
          <w:sz w:val="24"/>
          <w:szCs w:val="24"/>
          <w:lang w:val="en-US" w:eastAsia="zh-CN"/>
        </w:rPr>
        <w:t>杨秀东</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江苏高网举办</w:t>
      </w:r>
      <w:r>
        <w:rPr>
          <w:rFonts w:hint="eastAsia" w:ascii="宋体" w:hAnsi="宋体" w:eastAsia="宋体" w:cs="宋体"/>
          <w:color w:val="FF0000"/>
          <w:sz w:val="24"/>
          <w:szCs w:val="24"/>
        </w:rPr>
        <w:t>“色彩与时尚”主题沙龙活动</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10月27日</w:t>
      </w:r>
      <w:r>
        <w:rPr>
          <w:rFonts w:hint="eastAsia" w:ascii="宋体" w:hAnsi="宋体" w:eastAsia="宋体" w:cs="宋体"/>
          <w:sz w:val="24"/>
          <w:szCs w:val="24"/>
          <w:lang w:eastAsia="zh-CN"/>
        </w:rPr>
        <w:t>，</w:t>
      </w:r>
      <w:r>
        <w:rPr>
          <w:rFonts w:hint="eastAsia" w:ascii="宋体" w:hAnsi="宋体" w:eastAsia="宋体" w:cs="宋体"/>
          <w:sz w:val="24"/>
          <w:szCs w:val="24"/>
        </w:rPr>
        <w:t>江苏高网工会</w:t>
      </w:r>
      <w:r>
        <w:rPr>
          <w:rFonts w:hint="eastAsia" w:ascii="宋体" w:hAnsi="宋体" w:eastAsia="宋体" w:cs="宋体"/>
          <w:sz w:val="24"/>
          <w:szCs w:val="24"/>
          <w:lang w:val="en-US" w:eastAsia="zh-CN"/>
        </w:rPr>
        <w:t>举办了一场</w:t>
      </w:r>
      <w:r>
        <w:rPr>
          <w:rFonts w:hint="eastAsia" w:ascii="宋体" w:hAnsi="宋体" w:eastAsia="宋体" w:cs="宋体"/>
          <w:sz w:val="24"/>
          <w:szCs w:val="24"/>
        </w:rPr>
        <w:t>“色彩与时尚”主题沙龙活动。</w:t>
      </w:r>
      <w:r>
        <w:rPr>
          <w:rFonts w:hint="eastAsia" w:ascii="宋体" w:hAnsi="宋体" w:eastAsia="宋体" w:cs="宋体"/>
          <w:sz w:val="24"/>
          <w:szCs w:val="24"/>
          <w:lang w:val="en-US" w:eastAsia="zh-CN"/>
        </w:rPr>
        <w:t>邀请</w:t>
      </w:r>
      <w:r>
        <w:rPr>
          <w:rFonts w:hint="eastAsia" w:ascii="宋体" w:hAnsi="宋体" w:eastAsia="宋体" w:cs="宋体"/>
          <w:sz w:val="24"/>
          <w:szCs w:val="24"/>
        </w:rPr>
        <w:t>江苏省女性人才研究中心副主任刘小纯教授，</w:t>
      </w:r>
      <w:r>
        <w:rPr>
          <w:rFonts w:hint="eastAsia" w:ascii="宋体" w:hAnsi="宋体" w:eastAsia="宋体" w:cs="宋体"/>
          <w:sz w:val="24"/>
          <w:szCs w:val="24"/>
          <w:lang w:val="en-US" w:eastAsia="zh-CN"/>
        </w:rPr>
        <w:t>专题讲授</w:t>
      </w:r>
      <w:r>
        <w:rPr>
          <w:rFonts w:hint="eastAsia" w:ascii="宋体" w:hAnsi="宋体" w:eastAsia="宋体" w:cs="宋体"/>
          <w:sz w:val="24"/>
          <w:szCs w:val="24"/>
        </w:rPr>
        <w:t>“色彩与时尚”。刘教授从迷人的色彩世界、色彩走向时尚、国际色彩流行趋势等入手，全面剖析色彩的构成与情感特征、文化习俗和审美层次的关系，特别强调了色彩在不同地域、不同环境下的认知差异和情感表达。她引导广大女职工了解色彩的力量，学会用色彩改变和提升自己，展现新时代女性的美丽与优雅。此次活动得到了广大职工的一致好评，公司工会主动适应职工全面发展和高品质生活的需要，以职工文化建设为引领，不断丰富职工精神文化生活，积极营造“快乐工作、健康生活”的良好氛。</w:t>
      </w:r>
      <w:r>
        <w:rPr>
          <w:rFonts w:hint="eastAsia" w:ascii="宋体" w:hAnsi="宋体" w:eastAsia="宋体" w:cs="宋体"/>
          <w:sz w:val="24"/>
          <w:szCs w:val="24"/>
          <w:lang w:eastAsia="zh-CN"/>
        </w:rPr>
        <w:t>（江苏高速公路联网营运管理有限公司</w:t>
      </w:r>
      <w:r>
        <w:rPr>
          <w:rFonts w:hint="eastAsia" w:ascii="宋体" w:hAnsi="宋体" w:eastAsia="宋体" w:cs="宋体"/>
          <w:sz w:val="24"/>
          <w:szCs w:val="24"/>
          <w:lang w:val="en-US" w:eastAsia="zh-CN"/>
        </w:rPr>
        <w:t xml:space="preserve"> 范洁、罗瑾</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神龙集团党员积极收看《党的光辉历程》</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10月16日晚，神龙集团党总支全体党员、入党积极分子通过电视端、手机端、网站端等渠道学习观看了由中央组织部、中央广播电视总台联合录制的《党课开讲啦》节目第1期《党的光辉历程》。党课由中共中央党校副校长谢春涛作宣讲</w:t>
      </w:r>
      <w:r>
        <w:rPr>
          <w:rFonts w:hint="eastAsia" w:ascii="宋体" w:hAnsi="宋体" w:eastAsia="宋体" w:cs="宋体"/>
          <w:sz w:val="24"/>
          <w:szCs w:val="24"/>
          <w:lang w:eastAsia="zh-CN"/>
        </w:rPr>
        <w:t>，</w:t>
      </w:r>
      <w:r>
        <w:rPr>
          <w:rFonts w:hint="eastAsia" w:ascii="宋体" w:hAnsi="宋体" w:eastAsia="宋体" w:cs="宋体"/>
          <w:sz w:val="24"/>
          <w:szCs w:val="24"/>
        </w:rPr>
        <w:t>讲述了中国共产党100年风雨兼程的峥嵘岁月，并从我国对新冠肺炎疫情的防控成就以及打赢脱贫攻坚战等入手，深刻阐述了中国共产党的初心使命就是“为中国人民谋幸福、为中华民族谋复兴”，清晰地回答了“中国共产党是一个什么样的党？中国共产党为什么能？中国共产党与别的政党又有什么不同？”等问题。党员们在神龙党总支各支部微信群纷纷上传学习现场照片、分享学习心得</w:t>
      </w:r>
      <w:r>
        <w:rPr>
          <w:rFonts w:hint="eastAsia" w:ascii="宋体" w:hAnsi="宋体" w:eastAsia="宋体" w:cs="宋体"/>
          <w:sz w:val="24"/>
          <w:szCs w:val="24"/>
          <w:lang w:eastAsia="zh-CN"/>
        </w:rPr>
        <w:t>。</w:t>
      </w:r>
      <w:r>
        <w:rPr>
          <w:rFonts w:hint="eastAsia" w:ascii="宋体" w:hAnsi="宋体" w:eastAsia="宋体" w:cs="宋体"/>
          <w:sz w:val="24"/>
          <w:szCs w:val="24"/>
        </w:rPr>
        <w:t>（神龙集团运输公司</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徐兆兵</w:t>
      </w:r>
      <w:r>
        <w:rPr>
          <w:rFonts w:hint="eastAsia" w:ascii="宋体" w:hAnsi="宋体" w:eastAsia="宋体" w:cs="宋体"/>
          <w:sz w:val="24"/>
          <w:szCs w:val="24"/>
          <w:lang w:eastAsia="zh-CN"/>
        </w:rPr>
        <w:t>、</w:t>
      </w:r>
      <w:r>
        <w:rPr>
          <w:rFonts w:hint="eastAsia" w:ascii="宋体" w:hAnsi="宋体" w:eastAsia="宋体" w:cs="宋体"/>
          <w:sz w:val="24"/>
          <w:szCs w:val="24"/>
        </w:rPr>
        <w:t xml:space="preserve">何效荣）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盐阜集团东宇</w:t>
      </w:r>
      <w:r>
        <w:rPr>
          <w:rFonts w:hint="eastAsia" w:ascii="宋体" w:hAnsi="宋体" w:eastAsia="宋体" w:cs="宋体"/>
          <w:color w:val="FF0000"/>
          <w:sz w:val="24"/>
          <w:szCs w:val="24"/>
          <w:lang w:val="en-US" w:eastAsia="zh-CN"/>
        </w:rPr>
        <w:t>公司</w:t>
      </w:r>
      <w:r>
        <w:rPr>
          <w:rFonts w:hint="eastAsia" w:ascii="宋体" w:hAnsi="宋体" w:eastAsia="宋体" w:cs="宋体"/>
          <w:color w:val="FF0000"/>
          <w:sz w:val="24"/>
          <w:szCs w:val="24"/>
        </w:rPr>
        <w:t>校车助力盐城公路自行车赛</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10月31日上午，2021“大洋湾”杯中国盐城黄海湿地公路自行车赛暨首届“乡村振兴·大众骑行”活动，在东台市弶港镇江苏联合职业技术学院（东台分院）南门鸣枪开赛。江苏盐阜公路运输集团东台市东宇校车服务公司派出6辆车参加安保工作</w:t>
      </w:r>
      <w:r>
        <w:rPr>
          <w:rFonts w:hint="eastAsia" w:ascii="宋体" w:hAnsi="宋体" w:eastAsia="宋体" w:cs="宋体"/>
          <w:sz w:val="24"/>
          <w:szCs w:val="24"/>
          <w:lang w:eastAsia="zh-CN"/>
        </w:rPr>
        <w:t>，</w:t>
      </w:r>
      <w:r>
        <w:rPr>
          <w:rFonts w:hint="eastAsia" w:ascii="宋体" w:hAnsi="宋体" w:eastAsia="宋体" w:cs="宋体"/>
          <w:sz w:val="24"/>
          <w:szCs w:val="24"/>
        </w:rPr>
        <w:t>圆满完成赛事安保</w:t>
      </w:r>
      <w:r>
        <w:rPr>
          <w:rFonts w:hint="eastAsia" w:ascii="宋体" w:hAnsi="宋体" w:eastAsia="宋体" w:cs="宋体"/>
          <w:sz w:val="24"/>
          <w:szCs w:val="24"/>
          <w:lang w:val="en-US" w:eastAsia="zh-CN"/>
        </w:rPr>
        <w:t>任务</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江苏盐阜公路运输集团有限公司</w:t>
      </w:r>
      <w:r>
        <w:rPr>
          <w:rFonts w:hint="eastAsia" w:ascii="宋体" w:hAnsi="宋体" w:eastAsia="宋体" w:cs="宋体"/>
          <w:sz w:val="24"/>
          <w:szCs w:val="24"/>
          <w:lang w:val="en-US" w:eastAsia="zh-CN"/>
        </w:rPr>
        <w:t xml:space="preserve"> 薛峰</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南部路桥</w:t>
      </w:r>
      <w:r>
        <w:rPr>
          <w:rFonts w:hint="eastAsia" w:ascii="宋体" w:hAnsi="宋体" w:eastAsia="宋体" w:cs="宋体"/>
          <w:color w:val="FF0000"/>
          <w:sz w:val="24"/>
          <w:szCs w:val="24"/>
          <w:lang w:val="en-US" w:eastAsia="zh-CN"/>
        </w:rPr>
        <w:t>举办职工</w:t>
      </w:r>
      <w:r>
        <w:rPr>
          <w:rFonts w:hint="eastAsia" w:ascii="宋体" w:hAnsi="宋体" w:eastAsia="宋体" w:cs="宋体"/>
          <w:color w:val="FF0000"/>
          <w:sz w:val="24"/>
          <w:szCs w:val="24"/>
        </w:rPr>
        <w:t>羽毛球比赛</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10月31日，南部路桥工会在</w:t>
      </w:r>
      <w:r>
        <w:rPr>
          <w:rFonts w:hint="eastAsia" w:ascii="宋体" w:hAnsi="宋体" w:eastAsia="宋体" w:cs="宋体"/>
          <w:sz w:val="24"/>
          <w:szCs w:val="24"/>
          <w:lang w:val="en-US" w:eastAsia="zh-CN"/>
        </w:rPr>
        <w:t>南京</w:t>
      </w:r>
      <w:r>
        <w:rPr>
          <w:rFonts w:hint="eastAsia" w:ascii="宋体" w:hAnsi="宋体" w:eastAsia="宋体" w:cs="宋体"/>
          <w:sz w:val="24"/>
          <w:szCs w:val="24"/>
        </w:rPr>
        <w:t>全民健身中心举办职工羽毛球比赛，来自南部路桥各部门、子分公司的16组选手同台竞技、一展英姿。经过激烈角逐，来自第三工程处的王东获得男子单打冠军，来自科室的曹峻昕和张晟获得混合双打冠军。通过此次比赛，激发了职工参与文体活动的热情，给羽毛球爱好者提供了展示自我、相互切磋的平台，充分展现了职工昂扬向上、朝气蓬勃的精神风貌，有效缓解了紧张的工作压力，营造了和谐向上的良好氛围。（南部路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江淑祺）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lang w:val="en-US" w:eastAsia="zh-CN"/>
        </w:rPr>
        <w:t>徐州航务中心</w:t>
      </w:r>
      <w:r>
        <w:rPr>
          <w:rFonts w:hint="eastAsia" w:ascii="宋体" w:hAnsi="宋体" w:eastAsia="宋体" w:cs="宋体"/>
          <w:color w:val="FF0000"/>
          <w:sz w:val="24"/>
          <w:szCs w:val="24"/>
        </w:rPr>
        <w:t>徐州航道站开展爱心助学活动</w:t>
      </w:r>
    </w:p>
    <w:p>
      <w:pPr>
        <w:spacing w:line="360" w:lineRule="auto"/>
        <w:ind w:firstLine="480" w:firstLineChars="200"/>
        <w:rPr>
          <w:rFonts w:hint="eastAsia"/>
          <w:lang w:eastAsia="zh-CN"/>
        </w:rPr>
      </w:pPr>
      <w:r>
        <w:rPr>
          <w:rFonts w:hint="eastAsia" w:ascii="宋体" w:hAnsi="宋体" w:eastAsia="宋体" w:cs="宋体"/>
          <w:sz w:val="24"/>
          <w:szCs w:val="24"/>
        </w:rPr>
        <w:t>11月</w:t>
      </w:r>
      <w:r>
        <w:rPr>
          <w:rFonts w:hint="eastAsia" w:ascii="宋体" w:hAnsi="宋体" w:eastAsia="宋体" w:cs="宋体"/>
          <w:sz w:val="24"/>
          <w:szCs w:val="24"/>
          <w:lang w:val="en-US" w:eastAsia="zh-CN"/>
        </w:rPr>
        <w:t>9</w:t>
      </w:r>
      <w:r>
        <w:rPr>
          <w:rFonts w:hint="eastAsia" w:ascii="宋体" w:hAnsi="宋体" w:eastAsia="宋体" w:cs="宋体"/>
          <w:sz w:val="24"/>
          <w:szCs w:val="24"/>
        </w:rPr>
        <w:t>日，京杭运河江苏省徐州航道管理站团支部</w:t>
      </w:r>
      <w:r>
        <w:rPr>
          <w:rFonts w:hint="eastAsia" w:ascii="宋体" w:hAnsi="宋体" w:eastAsia="宋体" w:cs="宋体"/>
          <w:sz w:val="24"/>
          <w:szCs w:val="24"/>
          <w:lang w:eastAsia="zh-CN"/>
        </w:rPr>
        <w:t>，</w:t>
      </w:r>
      <w:r>
        <w:rPr>
          <w:rFonts w:hint="eastAsia" w:ascii="宋体" w:hAnsi="宋体" w:eastAsia="宋体" w:cs="宋体"/>
          <w:sz w:val="24"/>
          <w:szCs w:val="24"/>
        </w:rPr>
        <w:t>组织志愿者前往徐州市青山泉镇中心小学</w:t>
      </w:r>
      <w:r>
        <w:rPr>
          <w:rFonts w:hint="eastAsia" w:ascii="宋体" w:hAnsi="宋体" w:eastAsia="宋体" w:cs="宋体"/>
          <w:sz w:val="24"/>
          <w:szCs w:val="24"/>
          <w:lang w:eastAsia="zh-CN"/>
        </w:rPr>
        <w:t>，</w:t>
      </w:r>
      <w:r>
        <w:rPr>
          <w:rFonts w:hint="eastAsia" w:ascii="宋体" w:hAnsi="宋体" w:eastAsia="宋体" w:cs="宋体"/>
          <w:sz w:val="24"/>
          <w:szCs w:val="24"/>
        </w:rPr>
        <w:t>开展</w:t>
      </w:r>
      <w:r>
        <w:rPr>
          <w:rFonts w:hint="eastAsia" w:ascii="宋体" w:hAnsi="宋体" w:eastAsia="宋体" w:cs="宋体"/>
          <w:sz w:val="24"/>
          <w:szCs w:val="24"/>
          <w:lang w:val="en-US" w:eastAsia="zh-CN"/>
        </w:rPr>
        <w:t>主题为</w:t>
      </w:r>
      <w:r>
        <w:rPr>
          <w:rFonts w:hint="eastAsia" w:ascii="宋体" w:hAnsi="宋体" w:eastAsia="宋体" w:cs="宋体"/>
          <w:sz w:val="24"/>
          <w:szCs w:val="24"/>
        </w:rPr>
        <w:t>“爱心守护 扶贫助学”的帮扶活动。</w:t>
      </w:r>
      <w:r>
        <w:rPr>
          <w:rFonts w:hint="eastAsia" w:ascii="宋体" w:hAnsi="宋体" w:eastAsia="宋体" w:cs="宋体"/>
          <w:sz w:val="24"/>
          <w:szCs w:val="24"/>
          <w:lang w:val="en-US" w:eastAsia="zh-CN"/>
        </w:rPr>
        <w:t>他们</w:t>
      </w:r>
      <w:r>
        <w:rPr>
          <w:rFonts w:hint="eastAsia" w:ascii="宋体" w:hAnsi="宋体" w:eastAsia="宋体" w:cs="宋体"/>
          <w:sz w:val="24"/>
          <w:szCs w:val="24"/>
        </w:rPr>
        <w:t>为青山泉镇</w:t>
      </w:r>
      <w:r>
        <w:rPr>
          <w:rFonts w:hint="eastAsia" w:ascii="宋体" w:hAnsi="宋体" w:eastAsia="宋体" w:cs="宋体"/>
          <w:sz w:val="24"/>
          <w:szCs w:val="24"/>
          <w:lang w:val="en-US" w:eastAsia="zh-CN"/>
        </w:rPr>
        <w:t>40</w:t>
      </w:r>
      <w:r>
        <w:rPr>
          <w:rFonts w:hint="eastAsia" w:ascii="宋体" w:hAnsi="宋体" w:eastAsia="宋体" w:cs="宋体"/>
          <w:sz w:val="24"/>
          <w:szCs w:val="24"/>
        </w:rPr>
        <w:t>名品学兼优的贫困家庭学生送去了爱心文具、书包、笔记本等学习用品，并进行深入的沟通交流，详细了解孩子们的学习生活情况，鼓励他们不畏困难，好好学习，通过知识改变命运，将来更好的回报父母和社会。</w:t>
      </w:r>
      <w:r>
        <w:rPr>
          <w:rFonts w:hint="eastAsia" w:ascii="宋体" w:hAnsi="宋体" w:eastAsia="宋体" w:cs="宋体"/>
          <w:sz w:val="24"/>
          <w:szCs w:val="24"/>
          <w:lang w:eastAsia="zh-CN"/>
        </w:rPr>
        <w:t>（</w:t>
      </w:r>
      <w:r>
        <w:rPr>
          <w:rFonts w:hint="eastAsia" w:ascii="宋体" w:hAnsi="宋体" w:eastAsia="宋体" w:cs="宋体"/>
          <w:sz w:val="24"/>
          <w:szCs w:val="24"/>
        </w:rPr>
        <w:t>京杭运河江苏省徐州航道管理站</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李旭</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马瑞阳</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eastAsia="zh-CN"/>
        </w:rPr>
        <w:t>第46届世赛飞机维修项目集训考核</w:t>
      </w:r>
      <w:r>
        <w:rPr>
          <w:rFonts w:hint="eastAsia" w:ascii="宋体" w:hAnsi="宋体" w:eastAsia="宋体" w:cs="宋体"/>
          <w:color w:val="FF0000"/>
          <w:sz w:val="24"/>
          <w:szCs w:val="24"/>
          <w:lang w:val="en-US" w:eastAsia="zh-CN"/>
        </w:rPr>
        <w:t>在省交通技院举行</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11月3日至5日，第46届世界技能大赛飞机维修项目中国集训队首次阶段性考核在江苏省交通技师学院举行。江苏省交通运输厅副厅长金凌、江西洪都航空工业集团有限责任公司副总经理黄莉玲、江苏省人力资源和社会保障厅二级巡视员余强、江苏省交通技师学院党委书记曾正德、院长司马华炜等领导出席启动仪式。本次阶段性考核共有来自11个省（直辖市）的12名国家集训队</w:t>
      </w:r>
      <w:r>
        <w:rPr>
          <w:rFonts w:hint="eastAsia" w:ascii="宋体" w:hAnsi="宋体" w:eastAsia="宋体" w:cs="宋体"/>
          <w:sz w:val="24"/>
          <w:szCs w:val="24"/>
          <w:lang w:eastAsia="zh-CN"/>
        </w:rPr>
        <w:t>选手</w:t>
      </w:r>
      <w:r>
        <w:rPr>
          <w:rFonts w:hint="eastAsia" w:ascii="宋体" w:hAnsi="宋体" w:eastAsia="宋体" w:cs="宋体"/>
          <w:sz w:val="24"/>
          <w:szCs w:val="24"/>
          <w:lang w:val="en-US" w:eastAsia="zh-CN"/>
        </w:rPr>
        <w:t>参加，</w:t>
      </w:r>
      <w:r>
        <w:rPr>
          <w:rFonts w:hint="eastAsia" w:ascii="宋体" w:hAnsi="宋体" w:eastAsia="宋体" w:cs="宋体"/>
          <w:sz w:val="24"/>
          <w:szCs w:val="24"/>
        </w:rPr>
        <w:t>江苏省交通技师</w:t>
      </w:r>
      <w:r>
        <w:rPr>
          <w:rFonts w:hint="eastAsia" w:ascii="宋体" w:hAnsi="宋体" w:eastAsia="宋体" w:cs="宋体"/>
          <w:sz w:val="24"/>
          <w:szCs w:val="24"/>
          <w:lang w:val="en-US" w:eastAsia="zh-CN"/>
        </w:rPr>
        <w:t>学院选手沈光辉代表江苏入选国家集训队，参加考核。本次考核</w:t>
      </w:r>
      <w:r>
        <w:rPr>
          <w:rFonts w:hint="eastAsia" w:ascii="宋体" w:hAnsi="宋体" w:eastAsia="宋体" w:cs="宋体"/>
          <w:sz w:val="24"/>
          <w:szCs w:val="24"/>
          <w:lang w:eastAsia="zh-CN"/>
        </w:rPr>
        <w:t>对接世赛标准，内容分为飞机金属结构制造或修理、飞机复合材料检查/修理、飞机机械故障排除、飞机电气故障排除、飞机及其系统检查等5个模块，赛程</w:t>
      </w:r>
      <w:r>
        <w:rPr>
          <w:rFonts w:hint="eastAsia" w:ascii="宋体" w:hAnsi="宋体" w:eastAsia="宋体" w:cs="宋体"/>
          <w:sz w:val="24"/>
          <w:szCs w:val="24"/>
          <w:lang w:val="en-US" w:eastAsia="zh-CN"/>
        </w:rPr>
        <w:t>3天，在着重</w:t>
      </w:r>
      <w:r>
        <w:rPr>
          <w:rFonts w:hint="eastAsia" w:ascii="宋体" w:hAnsi="宋体" w:eastAsia="宋体" w:cs="宋体"/>
          <w:sz w:val="24"/>
          <w:szCs w:val="24"/>
          <w:lang w:eastAsia="zh-CN"/>
        </w:rPr>
        <w:t>考核选手飞机维修基本技能</w:t>
      </w:r>
      <w:r>
        <w:rPr>
          <w:rFonts w:hint="eastAsia" w:ascii="宋体" w:hAnsi="宋体" w:eastAsia="宋体" w:cs="宋体"/>
          <w:sz w:val="24"/>
          <w:szCs w:val="24"/>
          <w:lang w:val="en-US" w:eastAsia="zh-CN"/>
        </w:rPr>
        <w:t>的</w:t>
      </w:r>
      <w:r>
        <w:rPr>
          <w:rFonts w:hint="eastAsia" w:ascii="宋体" w:hAnsi="宋体" w:eastAsia="宋体" w:cs="宋体"/>
          <w:sz w:val="24"/>
          <w:szCs w:val="24"/>
          <w:lang w:eastAsia="zh-CN"/>
        </w:rPr>
        <w:t>同时，综合考验选手的心理素质、体能和耐力。</w:t>
      </w:r>
      <w:r>
        <w:rPr>
          <w:rFonts w:hint="eastAsia" w:ascii="宋体" w:hAnsi="宋体" w:eastAsia="宋体" w:cs="宋体"/>
          <w:sz w:val="24"/>
          <w:szCs w:val="24"/>
          <w:lang w:val="en-US" w:eastAsia="zh-CN"/>
        </w:rPr>
        <w:t>据悉</w:t>
      </w:r>
      <w:r>
        <w:rPr>
          <w:rFonts w:hint="eastAsia" w:ascii="宋体" w:hAnsi="宋体" w:eastAsia="宋体" w:cs="宋体"/>
          <w:sz w:val="24"/>
          <w:szCs w:val="24"/>
        </w:rPr>
        <w:t>，</w:t>
      </w:r>
      <w:r>
        <w:rPr>
          <w:rFonts w:hint="eastAsia" w:ascii="宋体" w:hAnsi="宋体" w:eastAsia="宋体" w:cs="宋体"/>
          <w:sz w:val="24"/>
          <w:szCs w:val="24"/>
          <w:lang w:val="en-US" w:eastAsia="zh-CN"/>
        </w:rPr>
        <w:t>12名国家集训队</w:t>
      </w:r>
      <w:r>
        <w:rPr>
          <w:rFonts w:hint="eastAsia" w:ascii="宋体" w:hAnsi="宋体" w:eastAsia="宋体" w:cs="宋体"/>
          <w:sz w:val="24"/>
          <w:szCs w:val="24"/>
        </w:rPr>
        <w:t>选手</w:t>
      </w:r>
      <w:r>
        <w:rPr>
          <w:rFonts w:hint="eastAsia" w:ascii="宋体" w:hAnsi="宋体" w:eastAsia="宋体" w:cs="宋体"/>
          <w:sz w:val="24"/>
          <w:szCs w:val="24"/>
          <w:lang w:val="en-US" w:eastAsia="zh-CN"/>
        </w:rPr>
        <w:t>将</w:t>
      </w:r>
      <w:r>
        <w:rPr>
          <w:rFonts w:hint="eastAsia" w:ascii="宋体" w:hAnsi="宋体" w:eastAsia="宋体" w:cs="宋体"/>
          <w:sz w:val="24"/>
          <w:szCs w:val="24"/>
        </w:rPr>
        <w:t>继续参加在江西</w:t>
      </w:r>
      <w:r>
        <w:rPr>
          <w:rFonts w:hint="eastAsia" w:ascii="宋体" w:hAnsi="宋体" w:eastAsia="宋体" w:cs="宋体"/>
          <w:sz w:val="24"/>
          <w:szCs w:val="24"/>
          <w:lang w:val="en-US" w:eastAsia="zh-CN"/>
        </w:rPr>
        <w:t>牵头</w:t>
      </w:r>
      <w:r>
        <w:rPr>
          <w:rFonts w:hint="eastAsia" w:ascii="宋体" w:hAnsi="宋体" w:eastAsia="宋体" w:cs="宋体"/>
          <w:sz w:val="24"/>
          <w:szCs w:val="24"/>
        </w:rPr>
        <w:t>集训基地开展</w:t>
      </w:r>
      <w:r>
        <w:rPr>
          <w:rFonts w:hint="eastAsia" w:ascii="宋体" w:hAnsi="宋体" w:eastAsia="宋体" w:cs="宋体"/>
          <w:sz w:val="24"/>
          <w:szCs w:val="24"/>
          <w:lang w:eastAsia="zh-CN"/>
        </w:rPr>
        <w:t>的</w:t>
      </w:r>
      <w:r>
        <w:rPr>
          <w:rFonts w:hint="eastAsia" w:ascii="宋体" w:hAnsi="宋体" w:eastAsia="宋体" w:cs="宋体"/>
          <w:sz w:val="24"/>
          <w:szCs w:val="24"/>
        </w:rPr>
        <w:t>第二轮</w:t>
      </w:r>
      <w:r>
        <w:rPr>
          <w:rFonts w:hint="eastAsia" w:ascii="宋体" w:hAnsi="宋体" w:eastAsia="宋体" w:cs="宋体"/>
          <w:sz w:val="24"/>
          <w:szCs w:val="24"/>
          <w:lang w:val="en-US" w:eastAsia="zh-CN"/>
        </w:rPr>
        <w:t>考核</w:t>
      </w:r>
      <w:r>
        <w:rPr>
          <w:rFonts w:hint="eastAsia" w:ascii="宋体" w:hAnsi="宋体" w:eastAsia="宋体" w:cs="宋体"/>
          <w:sz w:val="24"/>
          <w:szCs w:val="24"/>
        </w:rPr>
        <w:t>。综合两轮</w:t>
      </w:r>
      <w:r>
        <w:rPr>
          <w:rFonts w:hint="eastAsia" w:ascii="宋体" w:hAnsi="宋体" w:eastAsia="宋体" w:cs="宋体"/>
          <w:sz w:val="24"/>
          <w:szCs w:val="24"/>
          <w:lang w:eastAsia="zh-CN"/>
        </w:rPr>
        <w:t>考核</w:t>
      </w:r>
      <w:r>
        <w:rPr>
          <w:rFonts w:hint="eastAsia" w:ascii="宋体" w:hAnsi="宋体" w:eastAsia="宋体" w:cs="宋体"/>
          <w:sz w:val="24"/>
          <w:szCs w:val="24"/>
        </w:rPr>
        <w:t>成绩前</w:t>
      </w:r>
      <w:r>
        <w:rPr>
          <w:rFonts w:hint="eastAsia" w:ascii="宋体" w:hAnsi="宋体" w:eastAsia="宋体" w:cs="宋体"/>
          <w:sz w:val="24"/>
          <w:szCs w:val="24"/>
          <w:lang w:val="en-US" w:eastAsia="zh-CN"/>
        </w:rPr>
        <w:t>5</w:t>
      </w:r>
      <w:r>
        <w:rPr>
          <w:rFonts w:hint="eastAsia" w:ascii="宋体" w:hAnsi="宋体" w:eastAsia="宋体" w:cs="宋体"/>
          <w:sz w:val="24"/>
          <w:szCs w:val="24"/>
        </w:rPr>
        <w:t>名的选手</w:t>
      </w:r>
      <w:r>
        <w:rPr>
          <w:rFonts w:hint="eastAsia" w:ascii="宋体" w:hAnsi="宋体" w:eastAsia="宋体" w:cs="宋体"/>
          <w:sz w:val="24"/>
          <w:szCs w:val="24"/>
          <w:lang w:eastAsia="zh-CN"/>
        </w:rPr>
        <w:t>计划于</w:t>
      </w:r>
      <w:r>
        <w:rPr>
          <w:rFonts w:hint="eastAsia" w:ascii="宋体" w:hAnsi="宋体" w:eastAsia="宋体" w:cs="宋体"/>
          <w:sz w:val="24"/>
          <w:szCs w:val="24"/>
        </w:rPr>
        <w:t>明年4月在上海</w:t>
      </w:r>
      <w:r>
        <w:rPr>
          <w:rFonts w:hint="eastAsia" w:ascii="宋体" w:hAnsi="宋体" w:eastAsia="宋体" w:cs="宋体"/>
          <w:sz w:val="24"/>
          <w:szCs w:val="24"/>
          <w:lang w:eastAsia="zh-CN"/>
        </w:rPr>
        <w:t>进行</w:t>
      </w:r>
      <w:r>
        <w:rPr>
          <w:rFonts w:hint="eastAsia" w:ascii="宋体" w:hAnsi="宋体" w:eastAsia="宋体" w:cs="宋体"/>
          <w:sz w:val="24"/>
          <w:szCs w:val="24"/>
        </w:rPr>
        <w:t>第二次阶段性考核，最终脱颖而出的</w:t>
      </w:r>
      <w:r>
        <w:rPr>
          <w:rFonts w:hint="eastAsia" w:ascii="宋体" w:hAnsi="宋体" w:eastAsia="宋体" w:cs="宋体"/>
          <w:sz w:val="24"/>
          <w:szCs w:val="24"/>
          <w:lang w:val="en-US" w:eastAsia="zh-CN"/>
        </w:rPr>
        <w:t>第一名</w:t>
      </w:r>
      <w:r>
        <w:rPr>
          <w:rFonts w:hint="eastAsia" w:ascii="宋体" w:hAnsi="宋体" w:eastAsia="宋体" w:cs="宋体"/>
          <w:sz w:val="24"/>
          <w:szCs w:val="24"/>
        </w:rPr>
        <w:t>选手将代表中国参加2022年在上海举办的第46届世界技能大赛。</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江苏省交通技师学院 俞谷英</w:t>
      </w:r>
      <w:r>
        <w:rPr>
          <w:rFonts w:hint="eastAsia" w:ascii="宋体" w:hAnsi="宋体" w:eastAsia="宋体" w:cs="宋体"/>
          <w:sz w:val="24"/>
          <w:szCs w:val="24"/>
          <w:lang w:eastAsia="zh-CN"/>
        </w:rPr>
        <w:t>）</w:t>
      </w:r>
    </w:p>
    <w:p>
      <w:pPr>
        <w:spacing w:line="360" w:lineRule="auto"/>
        <w:jc w:val="center"/>
        <w:rPr>
          <w:rFonts w:hint="default" w:ascii="宋体" w:hAnsi="宋体" w:eastAsia="宋体" w:cs="宋体"/>
          <w:color w:val="C00000"/>
          <w:sz w:val="24"/>
          <w:szCs w:val="24"/>
          <w:lang w:val="en-US"/>
        </w:rPr>
      </w:pPr>
      <w:r>
        <w:rPr>
          <w:rFonts w:hint="eastAsia" w:ascii="宋体" w:hAnsi="宋体" w:eastAsia="宋体" w:cs="宋体"/>
          <w:color w:val="C00000"/>
          <w:sz w:val="24"/>
          <w:szCs w:val="24"/>
          <w:lang w:val="en-US" w:eastAsia="zh-CN"/>
        </w:rPr>
        <w:t>全省交通运输行业近期获奖信息6则</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华设</w:t>
      </w:r>
      <w:r>
        <w:rPr>
          <w:rFonts w:hint="eastAsia" w:ascii="宋体" w:hAnsi="宋体" w:eastAsia="宋体" w:cs="宋体"/>
          <w:color w:val="FF0000"/>
          <w:sz w:val="24"/>
          <w:szCs w:val="24"/>
        </w:rPr>
        <w:t>集团荣获中国岩石力学与工程学会科学技术奖</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最</w:t>
      </w:r>
      <w:r>
        <w:rPr>
          <w:rFonts w:hint="eastAsia" w:ascii="宋体" w:hAnsi="宋体" w:eastAsia="宋体" w:cs="宋体"/>
          <w:sz w:val="24"/>
          <w:szCs w:val="24"/>
        </w:rPr>
        <w:t>近，2021年中国岩石力学与工程学会科学技术奖评选结果公布，</w:t>
      </w:r>
      <w:r>
        <w:rPr>
          <w:rFonts w:hint="eastAsia" w:ascii="宋体" w:hAnsi="宋体" w:eastAsia="宋体" w:cs="宋体"/>
          <w:sz w:val="24"/>
          <w:szCs w:val="24"/>
          <w:lang w:val="en-US" w:eastAsia="zh-CN"/>
        </w:rPr>
        <w:t>华设</w:t>
      </w:r>
      <w:r>
        <w:rPr>
          <w:rFonts w:hint="eastAsia" w:ascii="宋体" w:hAnsi="宋体" w:eastAsia="宋体" w:cs="宋体"/>
          <w:sz w:val="24"/>
          <w:szCs w:val="24"/>
        </w:rPr>
        <w:t>集团工程检测事业部参与研发推广项目《软土地区深大基坑工程理论及绿色支护技术应用》</w:t>
      </w:r>
      <w:r>
        <w:rPr>
          <w:rFonts w:hint="eastAsia" w:ascii="宋体" w:hAnsi="宋体" w:eastAsia="宋体" w:cs="宋体"/>
          <w:sz w:val="24"/>
          <w:szCs w:val="24"/>
          <w:lang w:eastAsia="zh-CN"/>
        </w:rPr>
        <w:t>，</w:t>
      </w:r>
      <w:r>
        <w:rPr>
          <w:rFonts w:hint="eastAsia" w:ascii="宋体" w:hAnsi="宋体" w:eastAsia="宋体" w:cs="宋体"/>
          <w:sz w:val="24"/>
          <w:szCs w:val="24"/>
        </w:rPr>
        <w:t>荣获科学技术进步奖一等奖。这是</w:t>
      </w:r>
      <w:r>
        <w:rPr>
          <w:rFonts w:hint="eastAsia" w:ascii="宋体" w:hAnsi="宋体" w:eastAsia="宋体" w:cs="宋体"/>
          <w:sz w:val="24"/>
          <w:szCs w:val="24"/>
          <w:lang w:val="en-US" w:eastAsia="zh-CN"/>
        </w:rPr>
        <w:t>华设</w:t>
      </w:r>
      <w:r>
        <w:rPr>
          <w:rFonts w:hint="eastAsia" w:ascii="宋体" w:hAnsi="宋体" w:eastAsia="宋体" w:cs="宋体"/>
          <w:sz w:val="24"/>
          <w:szCs w:val="24"/>
        </w:rPr>
        <w:t>集团在地下工程监测、检测技术研发、应用推广领域荣获多项荣誉之后，再攀高峰，荣获一流学会科学技术进步奖。</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华设集团 张翼</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南京站务公司陈炯荣登“江苏好人榜”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10月下旬，</w:t>
      </w:r>
      <w:r>
        <w:rPr>
          <w:rFonts w:hint="eastAsia" w:ascii="宋体" w:hAnsi="宋体" w:eastAsia="宋体" w:cs="宋体"/>
          <w:sz w:val="24"/>
          <w:szCs w:val="24"/>
        </w:rPr>
        <w:t>南京公路客运站务有限公司女工委主任、南京站值班站长陈炯</w:t>
      </w:r>
      <w:r>
        <w:rPr>
          <w:rFonts w:hint="eastAsia" w:ascii="宋体" w:hAnsi="宋体" w:eastAsia="宋体" w:cs="宋体"/>
          <w:sz w:val="24"/>
          <w:szCs w:val="24"/>
          <w:lang w:val="en-US" w:eastAsia="zh-CN"/>
        </w:rPr>
        <w:t>荣登</w:t>
      </w:r>
      <w:r>
        <w:rPr>
          <w:rFonts w:hint="eastAsia" w:ascii="宋体" w:hAnsi="宋体" w:eastAsia="宋体" w:cs="宋体"/>
          <w:sz w:val="24"/>
          <w:szCs w:val="24"/>
        </w:rPr>
        <w:t>“江苏好人榜”。</w:t>
      </w:r>
      <w:r>
        <w:rPr>
          <w:rFonts w:hint="eastAsia" w:ascii="宋体" w:hAnsi="宋体" w:eastAsia="宋体" w:cs="宋体"/>
          <w:sz w:val="24"/>
          <w:szCs w:val="24"/>
          <w:lang w:val="en-US" w:eastAsia="zh-CN"/>
        </w:rPr>
        <w:t>陈烔为</w:t>
      </w:r>
      <w:r>
        <w:rPr>
          <w:rFonts w:hint="eastAsia" w:ascii="宋体" w:hAnsi="宋体" w:eastAsia="宋体" w:cs="宋体"/>
          <w:sz w:val="24"/>
          <w:szCs w:val="24"/>
        </w:rPr>
        <w:t>全国劳模</w:t>
      </w:r>
      <w:r>
        <w:rPr>
          <w:rFonts w:hint="eastAsia" w:ascii="宋体" w:hAnsi="宋体" w:eastAsia="宋体" w:cs="宋体"/>
          <w:sz w:val="24"/>
          <w:szCs w:val="24"/>
          <w:lang w:eastAsia="zh-CN"/>
        </w:rPr>
        <w:t>，</w:t>
      </w:r>
      <w:r>
        <w:rPr>
          <w:rFonts w:hint="eastAsia" w:ascii="宋体" w:hAnsi="宋体" w:eastAsia="宋体" w:cs="宋体"/>
          <w:sz w:val="24"/>
          <w:szCs w:val="24"/>
        </w:rPr>
        <w:t>在新冠肺炎疫情防控工作中，</w:t>
      </w:r>
      <w:r>
        <w:rPr>
          <w:rFonts w:hint="eastAsia" w:ascii="宋体" w:hAnsi="宋体" w:eastAsia="宋体" w:cs="宋体"/>
          <w:sz w:val="24"/>
          <w:szCs w:val="24"/>
          <w:lang w:eastAsia="zh-CN"/>
        </w:rPr>
        <w:t>她</w:t>
      </w:r>
      <w:r>
        <w:rPr>
          <w:rFonts w:hint="eastAsia" w:ascii="宋体" w:hAnsi="宋体" w:eastAsia="宋体" w:cs="宋体"/>
          <w:sz w:val="24"/>
          <w:szCs w:val="24"/>
        </w:rPr>
        <w:t>以“咬定青山不放松”的韧劲和“不破楼兰终不还”的拼劲，积极冷静地处置发热旅客的带离、交接、登记、上报及其他旅客解释、安抚等突发情况，将自己牢牢“钉”在交通运输服务窗口抗击疫情第一线，树立起了一面鲜艳的劳模精神旗帜，用实际行动保障了广大旅客平安、健康出行。（南京站务公司 李昂、张磊）</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徐州</w:t>
      </w:r>
      <w:r>
        <w:rPr>
          <w:rFonts w:hint="eastAsia" w:ascii="宋体" w:hAnsi="宋体" w:eastAsia="宋体" w:cs="宋体"/>
          <w:color w:val="FF0000"/>
          <w:sz w:val="24"/>
          <w:szCs w:val="24"/>
        </w:rPr>
        <w:t>铜山区单棠路</w:t>
      </w:r>
      <w:r>
        <w:rPr>
          <w:rFonts w:hint="eastAsia" w:ascii="宋体" w:hAnsi="宋体" w:eastAsia="宋体" w:cs="宋体"/>
          <w:color w:val="FF0000"/>
          <w:sz w:val="24"/>
          <w:szCs w:val="24"/>
          <w:lang w:eastAsia="zh-CN"/>
        </w:rPr>
        <w:t>获评</w:t>
      </w:r>
      <w:r>
        <w:rPr>
          <w:rFonts w:hint="eastAsia" w:ascii="宋体" w:hAnsi="宋体" w:eastAsia="宋体" w:cs="宋体"/>
          <w:color w:val="FF0000"/>
          <w:sz w:val="24"/>
          <w:szCs w:val="24"/>
        </w:rPr>
        <w:t>全国美丽乡村路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10月12日，由中国公路学会组织的“第二届全国美丽乡村路”评选名单揭晓。徐州市铜山区农村公路单棠路（县道309）榜上有名，被评为第二届“全国美丽乡村路”。</w:t>
      </w:r>
      <w:r>
        <w:rPr>
          <w:rFonts w:hint="eastAsia" w:ascii="宋体" w:hAnsi="宋体" w:eastAsia="宋体" w:cs="宋体"/>
          <w:sz w:val="24"/>
          <w:szCs w:val="24"/>
          <w:lang w:eastAsia="zh-CN"/>
        </w:rPr>
        <w:t>这次参评范围包括全国所有县市，</w:t>
      </w:r>
      <w:r>
        <w:rPr>
          <w:rFonts w:hint="eastAsia" w:ascii="宋体" w:hAnsi="宋体" w:eastAsia="宋体" w:cs="宋体"/>
          <w:sz w:val="24"/>
          <w:szCs w:val="24"/>
          <w:lang w:val="en-US" w:eastAsia="zh-CN"/>
        </w:rPr>
        <w:t>共</w:t>
      </w:r>
      <w:r>
        <w:rPr>
          <w:rFonts w:hint="eastAsia" w:ascii="宋体" w:hAnsi="宋体" w:eastAsia="宋体" w:cs="宋体"/>
          <w:sz w:val="24"/>
          <w:szCs w:val="24"/>
        </w:rPr>
        <w:t>评选出“全国美丽乡村路”24条。</w:t>
      </w:r>
      <w:r>
        <w:rPr>
          <w:rFonts w:hint="eastAsia" w:ascii="宋体" w:hAnsi="宋体" w:eastAsia="宋体" w:cs="宋体"/>
          <w:sz w:val="24"/>
          <w:szCs w:val="24"/>
          <w:lang w:val="en-US" w:eastAsia="zh-CN"/>
        </w:rPr>
        <w:t>单棠路是徐州铜山</w:t>
      </w:r>
      <w:r>
        <w:rPr>
          <w:rFonts w:hint="eastAsia" w:ascii="宋体" w:hAnsi="宋体" w:eastAsia="宋体" w:cs="宋体"/>
          <w:sz w:val="24"/>
          <w:szCs w:val="24"/>
        </w:rPr>
        <w:t>吕梁风景区主要通道之一，全长16.5公里，路基宽23米，路面宽21米，二级公路，双向四车道，设计时速60公里。</w:t>
      </w:r>
      <w:r>
        <w:rPr>
          <w:rFonts w:hint="eastAsia" w:ascii="宋体" w:hAnsi="宋体" w:eastAsia="宋体" w:cs="宋体"/>
          <w:sz w:val="24"/>
          <w:szCs w:val="24"/>
          <w:lang w:val="en-US" w:eastAsia="zh-CN"/>
        </w:rPr>
        <w:t>该路2019年开工建设，2020年建设完成。</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徐州市交通运输局 唐茹</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无锡客运首席技师浦锡东获全国交通建设工匠称号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最近，全国总工会中国海员建设工会印发《关于开展向“全国交通建设工匠”学习活动的通知》，公布了80名“全国交通建设工匠”名单。无锡客运集团有限公司首席技师浦锡东榜上有名。浦锡东曾获全国交通运输系统劳动模范、全国交通技术能手、江苏省劳动模范等荣誉称号。从事汽车维修近30年，作为客车维修行业的排头兵，浦锡东解决了汽车维修过程中的各种难题和技术攻关，研制的LNG电子节气门清洗设备获得江苏省质协杯QC小组成果二等奖，发明的可移动式发动机喷射阀清洁设备获得国家专利。长期的维修实践，让浦锡东养成了一种“维修思维”，提出了“问、闻、望、检、切”五字工作法，被无锡市总工会命名为“浦锡东操作法”。（无锡客运集团有限公司 张霞、刘祎扬）</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现代路桥</w:t>
      </w:r>
      <w:r>
        <w:rPr>
          <w:rFonts w:hint="eastAsia" w:ascii="宋体" w:hAnsi="宋体" w:eastAsia="宋体" w:cs="宋体"/>
          <w:color w:val="FF0000"/>
          <w:sz w:val="24"/>
          <w:szCs w:val="24"/>
          <w:lang w:val="en-US" w:eastAsia="zh-CN"/>
        </w:rPr>
        <w:t>公司</w:t>
      </w:r>
      <w:r>
        <w:rPr>
          <w:rFonts w:hint="eastAsia" w:ascii="宋体" w:hAnsi="宋体" w:eastAsia="宋体" w:cs="宋体"/>
          <w:color w:val="FF0000"/>
          <w:sz w:val="24"/>
          <w:szCs w:val="24"/>
        </w:rPr>
        <w:t>吴岳</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丁宇</w:t>
      </w:r>
      <w:r>
        <w:rPr>
          <w:rFonts w:hint="eastAsia" w:ascii="宋体" w:hAnsi="宋体" w:eastAsia="宋体" w:cs="宋体"/>
          <w:color w:val="FF0000"/>
          <w:sz w:val="24"/>
          <w:szCs w:val="24"/>
          <w:lang w:val="en-US" w:eastAsia="zh-CN"/>
        </w:rPr>
        <w:t>获</w:t>
      </w:r>
      <w:r>
        <w:rPr>
          <w:rFonts w:hint="eastAsia" w:ascii="宋体" w:hAnsi="宋体" w:eastAsia="宋体" w:cs="宋体"/>
          <w:color w:val="FF0000"/>
          <w:sz w:val="24"/>
          <w:szCs w:val="24"/>
        </w:rPr>
        <w:t>全省养护工职业技能大赛冠军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10月31日，由省交通运输厅、省人力资源</w:t>
      </w:r>
      <w:r>
        <w:rPr>
          <w:rFonts w:hint="eastAsia" w:ascii="宋体" w:hAnsi="宋体" w:eastAsia="宋体" w:cs="宋体"/>
          <w:sz w:val="24"/>
          <w:szCs w:val="24"/>
          <w:lang w:val="en-US" w:eastAsia="zh-CN"/>
        </w:rPr>
        <w:t>和</w:t>
      </w:r>
      <w:r>
        <w:rPr>
          <w:rFonts w:hint="eastAsia" w:ascii="宋体" w:hAnsi="宋体" w:eastAsia="宋体" w:cs="宋体"/>
          <w:sz w:val="24"/>
          <w:szCs w:val="24"/>
        </w:rPr>
        <w:t>社会保障厅、</w:t>
      </w:r>
      <w:r>
        <w:rPr>
          <w:rFonts w:hint="eastAsia" w:ascii="宋体" w:hAnsi="宋体" w:eastAsia="宋体" w:cs="宋体"/>
          <w:sz w:val="24"/>
          <w:szCs w:val="24"/>
          <w:lang w:val="en-US" w:eastAsia="zh-CN"/>
        </w:rPr>
        <w:t>省</w:t>
      </w:r>
      <w:r>
        <w:rPr>
          <w:rFonts w:hint="eastAsia" w:ascii="宋体" w:hAnsi="宋体" w:eastAsia="宋体" w:cs="宋体"/>
          <w:sz w:val="24"/>
          <w:szCs w:val="24"/>
        </w:rPr>
        <w:t>总工会、团省委联合主办的全省交通运输行业公路养护工职业技能大赛</w:t>
      </w:r>
      <w:r>
        <w:rPr>
          <w:rFonts w:hint="eastAsia" w:ascii="宋体" w:hAnsi="宋体" w:eastAsia="宋体" w:cs="宋体"/>
          <w:sz w:val="24"/>
          <w:szCs w:val="24"/>
          <w:lang w:eastAsia="zh-CN"/>
        </w:rPr>
        <w:t>，</w:t>
      </w:r>
      <w:r>
        <w:rPr>
          <w:rFonts w:hint="eastAsia" w:ascii="宋体" w:hAnsi="宋体" w:eastAsia="宋体" w:cs="宋体"/>
          <w:sz w:val="24"/>
          <w:szCs w:val="24"/>
        </w:rPr>
        <w:t>在江苏镇江落下帷幕</w:t>
      </w:r>
      <w:r>
        <w:rPr>
          <w:rFonts w:hint="eastAsia" w:ascii="宋体" w:hAnsi="宋体" w:eastAsia="宋体" w:cs="宋体"/>
          <w:sz w:val="24"/>
          <w:szCs w:val="24"/>
          <w:lang w:eastAsia="zh-CN"/>
        </w:rPr>
        <w:t>。</w:t>
      </w:r>
      <w:r>
        <w:rPr>
          <w:rFonts w:hint="eastAsia" w:ascii="宋体" w:hAnsi="宋体" w:eastAsia="宋体" w:cs="宋体"/>
          <w:sz w:val="24"/>
          <w:szCs w:val="24"/>
        </w:rPr>
        <w:t>现代路桥由吴岳</w:t>
      </w:r>
      <w:r>
        <w:rPr>
          <w:rFonts w:hint="eastAsia" w:ascii="宋体" w:hAnsi="宋体" w:eastAsia="宋体" w:cs="宋体"/>
          <w:sz w:val="24"/>
          <w:szCs w:val="24"/>
          <w:lang w:eastAsia="zh-CN"/>
        </w:rPr>
        <w:t>、</w:t>
      </w:r>
      <w:r>
        <w:rPr>
          <w:rFonts w:hint="eastAsia" w:ascii="宋体" w:hAnsi="宋体" w:eastAsia="宋体" w:cs="宋体"/>
          <w:sz w:val="24"/>
          <w:szCs w:val="24"/>
        </w:rPr>
        <w:t>丁宇两名选手和辅助人员经裕贵组成的代表队</w:t>
      </w:r>
      <w:r>
        <w:rPr>
          <w:rFonts w:hint="eastAsia" w:ascii="宋体" w:hAnsi="宋体" w:eastAsia="宋体" w:cs="宋体"/>
          <w:sz w:val="24"/>
          <w:szCs w:val="24"/>
          <w:lang w:eastAsia="zh-CN"/>
        </w:rPr>
        <w:t>，</w:t>
      </w:r>
      <w:r>
        <w:rPr>
          <w:rFonts w:hint="eastAsia" w:ascii="宋体" w:hAnsi="宋体" w:eastAsia="宋体" w:cs="宋体"/>
          <w:sz w:val="24"/>
          <w:szCs w:val="24"/>
        </w:rPr>
        <w:t>经过激</w:t>
      </w:r>
      <w:r>
        <w:rPr>
          <w:rFonts w:hint="eastAsia" w:ascii="宋体" w:hAnsi="宋体" w:eastAsia="宋体" w:cs="宋体"/>
          <w:sz w:val="24"/>
          <w:szCs w:val="24"/>
          <w:lang w:val="en-US" w:eastAsia="zh-CN"/>
        </w:rPr>
        <w:t>烈</w:t>
      </w:r>
      <w:r>
        <w:rPr>
          <w:rFonts w:hint="eastAsia" w:ascii="宋体" w:hAnsi="宋体" w:eastAsia="宋体" w:cs="宋体"/>
          <w:sz w:val="24"/>
          <w:szCs w:val="24"/>
        </w:rPr>
        <w:t>比拼</w:t>
      </w:r>
      <w:r>
        <w:rPr>
          <w:rFonts w:hint="eastAsia" w:ascii="宋体" w:hAnsi="宋体" w:eastAsia="宋体" w:cs="宋体"/>
          <w:sz w:val="24"/>
          <w:szCs w:val="24"/>
          <w:lang w:eastAsia="zh-CN"/>
        </w:rPr>
        <w:t>，</w:t>
      </w:r>
      <w:r>
        <w:rPr>
          <w:rFonts w:hint="eastAsia" w:ascii="宋体" w:hAnsi="宋体" w:eastAsia="宋体" w:cs="宋体"/>
          <w:sz w:val="24"/>
          <w:szCs w:val="24"/>
        </w:rPr>
        <w:t>力压来自全省的15支队伍，代表江苏交控夺得个人第一和团体第一。本次竞赛为江苏省一类职业技能大赛，团体第一将代表江苏省征战全国竞赛，个人第一名的选手将由省总工会授予“江苏省五一劳动奖章”。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江苏现代路桥有限公司 </w:t>
      </w:r>
      <w:r>
        <w:rPr>
          <w:rFonts w:hint="eastAsia" w:ascii="宋体" w:hAnsi="宋体" w:eastAsia="宋体" w:cs="宋体"/>
          <w:sz w:val="24"/>
          <w:szCs w:val="24"/>
        </w:rPr>
        <w:t>汪倩</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吴冰洋</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连云港交控集团董入龙获</w:t>
      </w:r>
      <w:r>
        <w:rPr>
          <w:rFonts w:hint="eastAsia" w:ascii="宋体" w:hAnsi="宋体" w:eastAsia="宋体" w:cs="宋体"/>
          <w:color w:val="FF0000"/>
          <w:sz w:val="24"/>
          <w:szCs w:val="24"/>
          <w:lang w:val="en-US" w:eastAsia="zh-CN"/>
        </w:rPr>
        <w:t>全</w:t>
      </w:r>
      <w:r>
        <w:rPr>
          <w:rFonts w:hint="eastAsia" w:ascii="宋体" w:hAnsi="宋体" w:eastAsia="宋体" w:cs="宋体"/>
          <w:color w:val="FF0000"/>
          <w:sz w:val="24"/>
          <w:szCs w:val="24"/>
        </w:rPr>
        <w:t>省养护工职业技能大赛第二名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月31日，由省交通运输厅、省人力资源和社会保障厅、省总工会和团省委联合主办的2021年江苏省公路养护工职业技能大赛在镇江举行。此次大赛共有来自全省公路养护单位的15支代表队45名队员参赛。经过激烈的角逐，连云港交控集团丰达养护公司道路施工项目部经理董入龙获得了个人第二名，其所在的代表队荣获团体二等奖。通过此次比赛，董入龙获得了参加全国总决赛的资格，将遴选入围全国总决赛江苏省代表队集训名单，推荐参加全国总决赛。</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连云港</w:t>
      </w:r>
      <w:r>
        <w:rPr>
          <w:rFonts w:hint="eastAsia" w:ascii="宋体" w:hAnsi="宋体" w:eastAsia="宋体" w:cs="宋体"/>
          <w:sz w:val="24"/>
          <w:szCs w:val="24"/>
        </w:rPr>
        <w:t>交通控股集团</w:t>
      </w:r>
      <w:r>
        <w:rPr>
          <w:rFonts w:hint="eastAsia" w:ascii="宋体" w:hAnsi="宋体" w:eastAsia="宋体" w:cs="宋体"/>
          <w:sz w:val="24"/>
          <w:szCs w:val="24"/>
          <w:lang w:val="en-US" w:eastAsia="zh-CN"/>
        </w:rPr>
        <w:t xml:space="preserve"> 孙婷</w:t>
      </w:r>
      <w:r>
        <w:rPr>
          <w:rFonts w:hint="eastAsia" w:ascii="宋体" w:hAnsi="宋体" w:eastAsia="宋体" w:cs="宋体"/>
          <w:sz w:val="24"/>
          <w:szCs w:val="24"/>
          <w:lang w:eastAsia="zh-CN"/>
        </w:rPr>
        <w:t>）</w:t>
      </w:r>
    </w:p>
    <w:p>
      <w:pPr>
        <w:pStyle w:val="4"/>
        <w:ind w:left="0" w:leftChars="0" w:firstLine="0" w:firstLineChars="0"/>
        <w:jc w:val="center"/>
        <w:rPr>
          <w:rFonts w:hint="default" w:ascii="宋体" w:hAnsi="宋体" w:eastAsia="宋体" w:cs="宋体"/>
          <w:sz w:val="24"/>
          <w:szCs w:val="24"/>
          <w:lang w:val="en-US"/>
        </w:rPr>
      </w:pPr>
      <w:r>
        <w:rPr>
          <w:rFonts w:hint="eastAsia" w:ascii="宋体" w:hAnsi="宋体" w:eastAsia="宋体" w:cs="宋体"/>
          <w:color w:val="C00000"/>
          <w:sz w:val="24"/>
          <w:szCs w:val="24"/>
          <w:lang w:val="en-US" w:eastAsia="zh-CN"/>
        </w:rPr>
        <w:t>全省交通运输行业近期重大工程进展信息5则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lang w:eastAsia="zh-CN"/>
        </w:rPr>
        <w:t>南沿江城际铁路宁杭高铁钢横梁吊装施工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11月11日凌晨，随着指挥人员一声令下，南沿江城际铁路1标中铁四局项目部上跨宁杭高铁27号钢横梁开始吊装架设，标志着南沿江城际铁路全线上跨高铁钢横梁数量最多处吊装施工正式拉开序幕，这也是该线路南京段首片门式墩钢横梁。</w:t>
      </w:r>
      <w:r>
        <w:rPr>
          <w:rFonts w:hint="eastAsia" w:ascii="宋体" w:hAnsi="宋体" w:eastAsia="宋体" w:cs="宋体"/>
          <w:sz w:val="24"/>
          <w:szCs w:val="24"/>
        </w:rPr>
        <w:t>南沿江城际铁路正线全长278.53公里，设计时速350公里，是长江经济带综合立体交通走廊规划中的重要线路。作为沪宁间第二条城际铁路，将发挥沪宁通道的辅助客运功能。该铁路建成后，沿线的句容、金坛、江阴、张家港、常熟等地将一举进入高铁时代，融入沪宁一小时高铁圈。（</w:t>
      </w:r>
      <w:r>
        <w:rPr>
          <w:rFonts w:hint="eastAsia" w:ascii="宋体" w:hAnsi="宋体" w:eastAsia="宋体" w:cs="宋体"/>
          <w:sz w:val="24"/>
          <w:szCs w:val="24"/>
          <w:lang w:val="en-US" w:eastAsia="zh-CN"/>
        </w:rPr>
        <w:t>江苏省铁路集团 周波</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太湖隧道</w:t>
      </w:r>
      <w:r>
        <w:rPr>
          <w:rFonts w:hint="eastAsia" w:ascii="宋体" w:hAnsi="宋体" w:eastAsia="宋体" w:cs="宋体"/>
          <w:color w:val="FF0000"/>
          <w:sz w:val="24"/>
          <w:szCs w:val="24"/>
          <w:lang w:val="en-US" w:eastAsia="zh-CN"/>
        </w:rPr>
        <w:t>完成</w:t>
      </w:r>
      <w:r>
        <w:rPr>
          <w:rFonts w:hint="eastAsia" w:ascii="宋体" w:hAnsi="宋体" w:eastAsia="宋体" w:cs="宋体"/>
          <w:color w:val="FF0000"/>
          <w:sz w:val="24"/>
          <w:szCs w:val="24"/>
        </w:rPr>
        <w:t>路面沥青基变形缝试铺</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11月5日，太湖隧道路面沥青基变形缝试铺顺利完成，标志着苏锡常南部高速公路向着通车目标又迈进了重要一步。 此次隧道变形缝试铺总长度29.8米，结构类型为40cm宽、10.5cm厚的沥青基柔性拼接缝。为适应太湖隧道建设要求，指挥部、科研单位、总监办与施工单位经反复试验论证，决定采用高弹高韧沥青混合料，其胶结料弹性恢复能力强，在荷载作用下形变可迅速恢复，可满足变形缝较大伸缩量要求，同时混合料中胶结料用量大，防水性能好，能有效防止水分进入铺装层内部造成破坏。施工中使用了沥青混合料拌合运输一体化多功能车，相当于小型的拌和楼,将骨料、沥青等加入到拌和车内,全过程封闭生产基本无烟尘,避免了沥青混合料与空气的接触,预防了沥青混合料老化问题,保证了伸缩缝施工质量。此混合料的使用既适用于新建项目也适用于后期养护更换维修，施工过程操作简单，无需大型施工机械设备，缩短道路封闭时间，有效提高施工效率。为改善隧道内施工环境，CX-23标自主研发了一台自吸式高强无尘沥青铺装伸缩缝切割机，在路面切割中全程基本无灰尘,保证路面施工零污染。</w:t>
      </w:r>
      <w:r>
        <w:rPr>
          <w:rFonts w:hint="eastAsia" w:ascii="宋体" w:hAnsi="宋体" w:eastAsia="宋体" w:cs="宋体"/>
          <w:sz w:val="24"/>
          <w:szCs w:val="24"/>
          <w:lang w:eastAsia="zh-CN"/>
        </w:rPr>
        <w:t>（</w:t>
      </w:r>
      <w:r>
        <w:rPr>
          <w:rFonts w:hint="eastAsia" w:ascii="宋体" w:hAnsi="宋体" w:eastAsia="宋体" w:cs="宋体"/>
          <w:sz w:val="24"/>
          <w:szCs w:val="24"/>
        </w:rPr>
        <w:t>苏锡常南部高速公路工程建设指挥部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王晓娟</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江阴靖江长江隧道“匠心一号”盾构机到场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月6日，经过10天的水陆联运，江阴靖江长江隧道“匠心一号”盾构机重量级部件——刀盘中心块，由广州海瑞克工厂顺利运抵始发井现场。截至11月9日，“匠心一号”盾构机刀盘所有分块全部安全顺利到场，标志着盾构机工地组装调试工作即将全面展开，将对刀盘进行拼接、调平，全部具备条件后开始焊接。目前，江阴靖江长江隧道工程盾构始发井及后续段主体结构已顺利封顶，隧道工程主体施工项目JJSD-A1标全面进入地下掘进准备阶段，项目部将科学高效组织盾构机工地组装调试工作，以第三阶段劳动竞赛为契机，安全优质保始发、全面冲刺年度目标。</w:t>
      </w:r>
      <w:r>
        <w:rPr>
          <w:rFonts w:hint="eastAsia" w:ascii="宋体" w:hAnsi="宋体" w:eastAsia="宋体" w:cs="宋体"/>
          <w:sz w:val="24"/>
          <w:szCs w:val="24"/>
          <w:lang w:eastAsia="zh-CN"/>
        </w:rPr>
        <w:t>（省交建局江阴靖江长江隧道建设指挥部</w:t>
      </w:r>
      <w:r>
        <w:rPr>
          <w:rFonts w:hint="eastAsia" w:ascii="宋体" w:hAnsi="宋体" w:eastAsia="宋体" w:cs="宋体"/>
          <w:sz w:val="24"/>
          <w:szCs w:val="24"/>
          <w:lang w:val="en-US" w:eastAsia="zh-CN"/>
        </w:rPr>
        <w:t xml:space="preserve"> 谢培宁</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常泰长江大桥工程建设取得新进展</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11月</w:t>
      </w:r>
      <w:r>
        <w:rPr>
          <w:rFonts w:hint="eastAsia" w:ascii="宋体" w:hAnsi="宋体" w:eastAsia="宋体" w:cs="宋体"/>
          <w:sz w:val="24"/>
          <w:szCs w:val="24"/>
          <w:lang w:val="en-US" w:eastAsia="zh-CN"/>
        </w:rPr>
        <w:t>1</w:t>
      </w:r>
      <w:r>
        <w:rPr>
          <w:rFonts w:hint="eastAsia" w:ascii="宋体" w:hAnsi="宋体" w:eastAsia="宋体" w:cs="宋体"/>
          <w:sz w:val="24"/>
          <w:szCs w:val="24"/>
        </w:rPr>
        <w:t>日，常泰长江大桥录安洲非通航孔桥钢桁梁首个节间顺利架设完成，标志着大桥主桥工程建设取得新的重大进展。录安洲非通航桥钢桁梁自北向南方向进行架设。本次架设的钢桁梁首个节间位于录安洲非通航桥8#墩处。桁片杆件最大重量84吨，吊装高度达70米。钢桁梁在工厂完成预拼后，水运至长江侧起重码头，通过运梁车运输至8#墩处，利用提升站将杆件提升至上层桥面，最后采用100吨全回转架梁吊机进行拼装。目前，常泰长江大桥主桥已转入上部结构施工施工阶段。</w:t>
      </w:r>
      <w:r>
        <w:rPr>
          <w:rFonts w:hint="eastAsia" w:ascii="宋体" w:hAnsi="宋体" w:eastAsia="宋体" w:cs="宋体"/>
          <w:sz w:val="24"/>
          <w:szCs w:val="24"/>
          <w:lang w:eastAsia="zh-CN"/>
        </w:rPr>
        <w:t>（省交建局常泰长江大桥建设指挥部</w:t>
      </w:r>
      <w:r>
        <w:rPr>
          <w:rFonts w:hint="eastAsia" w:ascii="宋体" w:hAnsi="宋体" w:eastAsia="宋体" w:cs="宋体"/>
          <w:sz w:val="24"/>
          <w:szCs w:val="24"/>
          <w:lang w:val="en-US" w:eastAsia="zh-CN"/>
        </w:rPr>
        <w:t xml:space="preserve"> 庞道宁</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蓝舶科技</w:t>
      </w:r>
      <w:r>
        <w:rPr>
          <w:rFonts w:hint="eastAsia" w:ascii="宋体" w:hAnsi="宋体" w:eastAsia="宋体" w:cs="宋体"/>
          <w:color w:val="FF0000"/>
          <w:sz w:val="24"/>
          <w:szCs w:val="24"/>
          <w:lang w:val="en-US" w:eastAsia="zh-CN"/>
        </w:rPr>
        <w:t>承担的</w:t>
      </w:r>
      <w:r>
        <w:rPr>
          <w:rFonts w:hint="eastAsia" w:ascii="宋体" w:hAnsi="宋体" w:eastAsia="宋体" w:cs="宋体"/>
          <w:color w:val="FF0000"/>
          <w:sz w:val="24"/>
          <w:szCs w:val="24"/>
        </w:rPr>
        <w:t>龙潭过江通道钢结构防腐项目</w:t>
      </w:r>
      <w:r>
        <w:rPr>
          <w:rFonts w:hint="eastAsia" w:ascii="宋体" w:hAnsi="宋体" w:eastAsia="宋体" w:cs="宋体"/>
          <w:color w:val="FF0000"/>
          <w:sz w:val="24"/>
          <w:szCs w:val="24"/>
          <w:lang w:val="en-US" w:eastAsia="zh-CN"/>
        </w:rPr>
        <w:t>通过</w:t>
      </w:r>
      <w:r>
        <w:rPr>
          <w:rFonts w:hint="eastAsia" w:ascii="宋体" w:hAnsi="宋体" w:eastAsia="宋体" w:cs="宋体"/>
          <w:color w:val="FF0000"/>
          <w:sz w:val="24"/>
          <w:szCs w:val="24"/>
        </w:rPr>
        <w:t>评审</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10月28日，龙潭过江通道工程钢结构防腐涂装施工项目LT-B10标段施工组织设计专家评审会</w:t>
      </w:r>
      <w:r>
        <w:rPr>
          <w:rFonts w:hint="eastAsia" w:ascii="宋体" w:hAnsi="宋体" w:eastAsia="宋体" w:cs="宋体"/>
          <w:sz w:val="24"/>
          <w:szCs w:val="24"/>
          <w:lang w:eastAsia="zh-CN"/>
        </w:rPr>
        <w:t>，</w:t>
      </w:r>
      <w:r>
        <w:rPr>
          <w:rFonts w:hint="eastAsia" w:ascii="宋体" w:hAnsi="宋体" w:eastAsia="宋体" w:cs="宋体"/>
          <w:sz w:val="24"/>
          <w:szCs w:val="24"/>
        </w:rPr>
        <w:t>在江苏镇江召开。省交建局龙潭长江大桥建设指挥部、龙潭长江大桥环保中心、安全中心、质量中心、钢结构检测中心、中铁武汉大桥工程咨询监理公司、中铁大桥勘测设计院集团公司和华设设计集团公司设计联合体等单位参加了会议。会议特邀5名专家成立了专家组。与会专家和代表认真听取了</w:t>
      </w:r>
      <w:r>
        <w:rPr>
          <w:rFonts w:hint="eastAsia" w:ascii="宋体" w:hAnsi="宋体" w:eastAsia="宋体" w:cs="宋体"/>
          <w:sz w:val="24"/>
          <w:szCs w:val="24"/>
          <w:lang w:val="en-US" w:eastAsia="zh-CN"/>
        </w:rPr>
        <w:t>镇江</w:t>
      </w:r>
      <w:r>
        <w:rPr>
          <w:rFonts w:hint="eastAsia" w:ascii="宋体" w:hAnsi="宋体" w:eastAsia="宋体" w:cs="宋体"/>
          <w:sz w:val="24"/>
          <w:szCs w:val="24"/>
        </w:rPr>
        <w:t>蓝舶科技</w:t>
      </w:r>
      <w:r>
        <w:rPr>
          <w:rFonts w:hint="eastAsia" w:ascii="宋体" w:hAnsi="宋体" w:eastAsia="宋体" w:cs="宋体"/>
          <w:sz w:val="24"/>
          <w:szCs w:val="24"/>
          <w:lang w:val="en-US" w:eastAsia="zh-CN"/>
        </w:rPr>
        <w:t>公司</w:t>
      </w:r>
      <w:r>
        <w:rPr>
          <w:rFonts w:hint="eastAsia" w:ascii="宋体" w:hAnsi="宋体" w:eastAsia="宋体" w:cs="宋体"/>
          <w:sz w:val="24"/>
          <w:szCs w:val="24"/>
        </w:rPr>
        <w:t>LT-B10标段代表</w:t>
      </w:r>
      <w:r>
        <w:rPr>
          <w:rFonts w:hint="eastAsia" w:ascii="宋体" w:hAnsi="宋体" w:eastAsia="宋体" w:cs="宋体"/>
          <w:sz w:val="24"/>
          <w:szCs w:val="24"/>
          <w:lang w:eastAsia="zh-CN"/>
        </w:rPr>
        <w:t>，</w:t>
      </w:r>
      <w:r>
        <w:rPr>
          <w:rFonts w:hint="eastAsia" w:ascii="宋体" w:hAnsi="宋体" w:eastAsia="宋体" w:cs="宋体"/>
          <w:sz w:val="24"/>
          <w:szCs w:val="24"/>
        </w:rPr>
        <w:t>对龙潭过江通道工程钢结构防腐涂装施工项目施工组织设计的汇报，以及监理单位、设计单位和指挥部各中心等的审核意见。专家组对龙潭过江通道工程钢结构防腐涂装施工项目施工组织设计作出了高度评价，一致认为施工组织设计内容翔实、全面，总体可行，人员和设备配置、工期安排、场地布置等满足工厂和现场的生产要求，可作为本项目涂装施工的指导性文件。蓝舶科技承接龙潭过江通道工程LT-B10标合同段，包括主桥钢箱梁及附属钢构件、南北引桥钢混组合梁及附属钢构件以及主缆检修道、缆套及塔顶鞍座等的防腐涂装。</w:t>
      </w:r>
      <w:r>
        <w:rPr>
          <w:rFonts w:hint="eastAsia" w:ascii="宋体" w:hAnsi="宋体" w:eastAsia="宋体" w:cs="宋体"/>
          <w:sz w:val="24"/>
          <w:szCs w:val="24"/>
          <w:lang w:eastAsia="zh-CN"/>
        </w:rPr>
        <w:t>（</w:t>
      </w:r>
      <w:r>
        <w:rPr>
          <w:rFonts w:hint="eastAsia" w:ascii="宋体" w:hAnsi="宋体" w:eastAsia="宋体" w:cs="宋体"/>
          <w:sz w:val="24"/>
          <w:szCs w:val="24"/>
        </w:rPr>
        <w:t>蓝舶科技</w:t>
      </w:r>
      <w:r>
        <w:rPr>
          <w:rFonts w:hint="eastAsia" w:ascii="宋体" w:hAnsi="宋体" w:eastAsia="宋体" w:cs="宋体"/>
          <w:sz w:val="24"/>
          <w:szCs w:val="24"/>
          <w:lang w:val="en-US" w:eastAsia="zh-CN"/>
        </w:rPr>
        <w:t xml:space="preserve"> 蔡霞</w:t>
      </w:r>
      <w:r>
        <w:rPr>
          <w:rFonts w:hint="eastAsia" w:ascii="宋体" w:hAnsi="宋体" w:eastAsia="宋体" w:cs="宋体"/>
          <w:sz w:val="24"/>
          <w:szCs w:val="24"/>
          <w:lang w:eastAsia="zh-CN"/>
        </w:rPr>
        <w:t>）</w:t>
      </w:r>
    </w:p>
    <w:p>
      <w:pPr>
        <w:pStyle w:val="2"/>
        <w:rPr>
          <w:rFonts w:hint="eastAsia" w:ascii="宋体" w:hAnsi="宋体" w:eastAsia="宋体" w:cs="宋体"/>
          <w:sz w:val="24"/>
          <w:szCs w:val="24"/>
          <w:lang w:eastAsia="zh-CN"/>
        </w:rPr>
      </w:pPr>
    </w:p>
    <w:p>
      <w:pPr>
        <w:pStyle w:val="4"/>
        <w:ind w:left="0" w:leftChars="0" w:firstLine="0" w:firstLineChars="0"/>
        <w:rPr>
          <w:rFonts w:hint="eastAsia" w:ascii="宋体" w:hAnsi="宋体" w:eastAsia="宋体" w:cs="宋体"/>
          <w:sz w:val="24"/>
          <w:szCs w:val="24"/>
        </w:rPr>
      </w:pP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372A25"/>
    <w:multiLevelType w:val="multilevel"/>
    <w:tmpl w:val="18372A25"/>
    <w:lvl w:ilvl="0" w:tentative="0">
      <w:start w:val="1"/>
      <w:numFmt w:val="chineseCountingThousand"/>
      <w:suff w:val="space"/>
      <w:lvlText w:val="第%1卷"/>
      <w:lvlJc w:val="center"/>
      <w:pPr>
        <w:tabs>
          <w:tab w:val="left" w:pos="425"/>
        </w:tabs>
        <w:ind w:left="0" w:firstLine="0"/>
      </w:pPr>
      <w:rPr>
        <w:rFonts w:hint="eastAsia" w:ascii="黑体" w:eastAsia="黑体"/>
        <w:b/>
        <w:strike w:val="0"/>
        <w:dstrike w:val="0"/>
        <w:color w:val="000000"/>
        <w:sz w:val="36"/>
        <w:u w:val="none"/>
      </w:rPr>
    </w:lvl>
    <w:lvl w:ilvl="1" w:tentative="0">
      <w:start w:val="1"/>
      <w:numFmt w:val="chineseCountingThousand"/>
      <w:suff w:val="space"/>
      <w:lvlText w:val="第%2章"/>
      <w:lvlJc w:val="center"/>
      <w:pPr>
        <w:tabs>
          <w:tab w:val="left" w:pos="992"/>
        </w:tabs>
        <w:ind w:left="0" w:firstLine="0"/>
      </w:pPr>
      <w:rPr>
        <w:rFonts w:hint="eastAsia" w:ascii="黑体" w:eastAsia="黑体"/>
        <w:b/>
        <w:strike w:val="0"/>
        <w:dstrike w:val="0"/>
        <w:color w:val="000000"/>
        <w:sz w:val="32"/>
        <w:u w:val="none"/>
      </w:rPr>
    </w:lvl>
    <w:lvl w:ilvl="2" w:tentative="0">
      <w:start w:val="1"/>
      <w:numFmt w:val="chineseCountingThousand"/>
      <w:pStyle w:val="3"/>
      <w:suff w:val="space"/>
      <w:lvlText w:val="第%3节"/>
      <w:lvlJc w:val="left"/>
      <w:pPr>
        <w:tabs>
          <w:tab w:val="left" w:pos="1418"/>
        </w:tabs>
        <w:ind w:left="420" w:firstLine="0"/>
      </w:pPr>
      <w:rPr>
        <w:rFonts w:hint="eastAsia" w:ascii="黑体" w:eastAsia="黑体"/>
        <w:b/>
        <w:strike w:val="0"/>
        <w:dstrike w:val="0"/>
        <w:color w:val="000000"/>
        <w:sz w:val="30"/>
        <w:u w:val="none"/>
      </w:rPr>
    </w:lvl>
    <w:lvl w:ilvl="3" w:tentative="0">
      <w:start w:val="1"/>
      <w:numFmt w:val="chineseCountingThousand"/>
      <w:suff w:val="space"/>
      <w:lvlText w:val=" %4、"/>
      <w:lvlJc w:val="left"/>
      <w:pPr>
        <w:tabs>
          <w:tab w:val="left" w:pos="2356"/>
        </w:tabs>
        <w:ind w:left="0" w:firstLine="0"/>
      </w:pPr>
      <w:rPr>
        <w:rFonts w:hint="eastAsia" w:ascii="黑体" w:eastAsia="黑体"/>
        <w:b/>
        <w:strike w:val="0"/>
        <w:dstrike w:val="0"/>
        <w:color w:val="000000"/>
        <w:sz w:val="28"/>
        <w:u w:val="none"/>
      </w:rPr>
    </w:lvl>
    <w:lvl w:ilvl="4" w:tentative="0">
      <w:start w:val="1"/>
      <w:numFmt w:val="none"/>
      <w:suff w:val="space"/>
      <w:lvlText w:val=" %5."/>
      <w:lvlJc w:val="left"/>
      <w:pPr>
        <w:tabs>
          <w:tab w:val="left" w:pos="2781"/>
        </w:tabs>
        <w:ind w:left="0" w:firstLine="0"/>
      </w:pPr>
      <w:rPr>
        <w:rFonts w:hint="eastAsia" w:ascii="黑体" w:eastAsia="黑体"/>
        <w:b/>
        <w:strike w:val="0"/>
        <w:dstrike w:val="0"/>
        <w:color w:val="000000"/>
        <w:sz w:val="24"/>
        <w:u w:val="none"/>
      </w:rPr>
    </w:lvl>
    <w:lvl w:ilvl="5" w:tentative="0">
      <w:start w:val="1"/>
      <w:numFmt w:val="none"/>
      <w:suff w:val="space"/>
      <w:lvlText w:val=" %6."/>
      <w:lvlJc w:val="left"/>
      <w:pPr>
        <w:tabs>
          <w:tab w:val="left" w:pos="3566"/>
        </w:tabs>
        <w:ind w:left="0" w:firstLine="0"/>
      </w:pPr>
      <w:rPr>
        <w:rFonts w:hint="eastAsia" w:ascii="宋体" w:hAnsi="宋体" w:eastAsia="宋体"/>
        <w:b w:val="0"/>
        <w:strike w:val="0"/>
        <w:dstrike w:val="0"/>
        <w:color w:val="000000"/>
        <w:sz w:val="24"/>
        <w:u w:val="none"/>
      </w:rPr>
    </w:lvl>
    <w:lvl w:ilvl="6" w:tentative="0">
      <w:start w:val="1"/>
      <w:numFmt w:val="none"/>
      <w:suff w:val="space"/>
      <w:lvlText w:val=" %7."/>
      <w:lvlJc w:val="left"/>
      <w:pPr>
        <w:tabs>
          <w:tab w:val="left" w:pos="3991"/>
        </w:tabs>
        <w:ind w:left="0" w:firstLine="0"/>
      </w:pPr>
      <w:rPr>
        <w:rFonts w:hint="eastAsia" w:ascii="宋体" w:hAnsi="宋体" w:eastAsia="宋体"/>
        <w:b w:val="0"/>
        <w:strike w:val="0"/>
        <w:dstrike w:val="0"/>
        <w:color w:val="000000"/>
        <w:sz w:val="24"/>
        <w:u w:val="none"/>
      </w:rPr>
    </w:lvl>
    <w:lvl w:ilvl="7" w:tentative="0">
      <w:start w:val="1"/>
      <w:numFmt w:val="none"/>
      <w:suff w:val="space"/>
      <w:lvlText w:val=" %8."/>
      <w:lvlJc w:val="left"/>
      <w:pPr>
        <w:tabs>
          <w:tab w:val="left" w:pos="4776"/>
        </w:tabs>
        <w:ind w:left="0" w:firstLine="0"/>
      </w:pPr>
      <w:rPr>
        <w:rFonts w:hint="eastAsia" w:ascii="宋体" w:hAnsi="宋体" w:eastAsia="宋体"/>
        <w:b w:val="0"/>
        <w:strike w:val="0"/>
        <w:dstrike w:val="0"/>
        <w:color w:val="000000"/>
        <w:sz w:val="24"/>
        <w:u w:val="none"/>
      </w:rPr>
    </w:lvl>
    <w:lvl w:ilvl="8" w:tentative="0">
      <w:start w:val="1"/>
      <w:numFmt w:val="none"/>
      <w:suff w:val="space"/>
      <w:lvlText w:val=" %9."/>
      <w:lvlJc w:val="left"/>
      <w:pPr>
        <w:tabs>
          <w:tab w:val="left" w:pos="5562"/>
        </w:tabs>
        <w:ind w:left="0" w:firstLine="0"/>
      </w:pPr>
      <w:rPr>
        <w:rFonts w:hint="eastAsia" w:ascii="宋体" w:hAnsi="宋体" w:eastAsia="宋体"/>
        <w:b w:val="0"/>
        <w:strike w:val="0"/>
        <w:dstrike w:val="0"/>
        <w:color w:val="00000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52BB0"/>
    <w:rsid w:val="011131E2"/>
    <w:rsid w:val="012C119A"/>
    <w:rsid w:val="01DE6E39"/>
    <w:rsid w:val="01F07B01"/>
    <w:rsid w:val="028966C5"/>
    <w:rsid w:val="030E0446"/>
    <w:rsid w:val="03A11400"/>
    <w:rsid w:val="03A57FB3"/>
    <w:rsid w:val="047A1C27"/>
    <w:rsid w:val="0484109A"/>
    <w:rsid w:val="04AA28DC"/>
    <w:rsid w:val="04F27B2A"/>
    <w:rsid w:val="051D5EEC"/>
    <w:rsid w:val="052B14BA"/>
    <w:rsid w:val="057431D2"/>
    <w:rsid w:val="066451CB"/>
    <w:rsid w:val="068B6CFA"/>
    <w:rsid w:val="07142CC1"/>
    <w:rsid w:val="079B335B"/>
    <w:rsid w:val="07A1181E"/>
    <w:rsid w:val="082B67B1"/>
    <w:rsid w:val="08CB7EE3"/>
    <w:rsid w:val="08E37731"/>
    <w:rsid w:val="090D2245"/>
    <w:rsid w:val="0914243A"/>
    <w:rsid w:val="09AB497B"/>
    <w:rsid w:val="0A877665"/>
    <w:rsid w:val="0ACA49F9"/>
    <w:rsid w:val="0B2840D1"/>
    <w:rsid w:val="0B537169"/>
    <w:rsid w:val="0B7B58AD"/>
    <w:rsid w:val="0BBE06B9"/>
    <w:rsid w:val="0CDA5050"/>
    <w:rsid w:val="0D352E56"/>
    <w:rsid w:val="0DC259A6"/>
    <w:rsid w:val="0DC65B3E"/>
    <w:rsid w:val="0E1B0275"/>
    <w:rsid w:val="0E7248AC"/>
    <w:rsid w:val="0EB66A25"/>
    <w:rsid w:val="1046720A"/>
    <w:rsid w:val="10B55C13"/>
    <w:rsid w:val="10EA0E0E"/>
    <w:rsid w:val="11D057D9"/>
    <w:rsid w:val="12020875"/>
    <w:rsid w:val="120507C7"/>
    <w:rsid w:val="122A4187"/>
    <w:rsid w:val="123959B0"/>
    <w:rsid w:val="12A91264"/>
    <w:rsid w:val="12C60358"/>
    <w:rsid w:val="13601849"/>
    <w:rsid w:val="140A7CAD"/>
    <w:rsid w:val="146D393B"/>
    <w:rsid w:val="14E20AC2"/>
    <w:rsid w:val="15364E72"/>
    <w:rsid w:val="15A13366"/>
    <w:rsid w:val="161E7DE4"/>
    <w:rsid w:val="164B2578"/>
    <w:rsid w:val="176B300E"/>
    <w:rsid w:val="17A21171"/>
    <w:rsid w:val="19382621"/>
    <w:rsid w:val="195F4843"/>
    <w:rsid w:val="19672667"/>
    <w:rsid w:val="1993245B"/>
    <w:rsid w:val="19E9235F"/>
    <w:rsid w:val="19F20692"/>
    <w:rsid w:val="19FB64B8"/>
    <w:rsid w:val="1A2268FB"/>
    <w:rsid w:val="1A964609"/>
    <w:rsid w:val="1B601C8B"/>
    <w:rsid w:val="1BB117D1"/>
    <w:rsid w:val="1BB43B5B"/>
    <w:rsid w:val="1C0F091F"/>
    <w:rsid w:val="1C46476E"/>
    <w:rsid w:val="1C793A00"/>
    <w:rsid w:val="1CAC34D9"/>
    <w:rsid w:val="1CD723BD"/>
    <w:rsid w:val="1CFB7843"/>
    <w:rsid w:val="1D740867"/>
    <w:rsid w:val="1E2445EE"/>
    <w:rsid w:val="1E397347"/>
    <w:rsid w:val="1E3B5B2B"/>
    <w:rsid w:val="1E50286A"/>
    <w:rsid w:val="1E874E24"/>
    <w:rsid w:val="1EA03D09"/>
    <w:rsid w:val="1EC70568"/>
    <w:rsid w:val="1F285A3F"/>
    <w:rsid w:val="1FAB7CC4"/>
    <w:rsid w:val="1FC009DE"/>
    <w:rsid w:val="20AA7DE0"/>
    <w:rsid w:val="20E804F6"/>
    <w:rsid w:val="21530467"/>
    <w:rsid w:val="217D33BC"/>
    <w:rsid w:val="21FD704F"/>
    <w:rsid w:val="227155E5"/>
    <w:rsid w:val="22B3482A"/>
    <w:rsid w:val="22D41CDC"/>
    <w:rsid w:val="23A02CC7"/>
    <w:rsid w:val="24451F15"/>
    <w:rsid w:val="24B53F8A"/>
    <w:rsid w:val="253A5E56"/>
    <w:rsid w:val="25BE1325"/>
    <w:rsid w:val="260C6A58"/>
    <w:rsid w:val="261F7B03"/>
    <w:rsid w:val="269A2FDF"/>
    <w:rsid w:val="26EB2F40"/>
    <w:rsid w:val="279379EF"/>
    <w:rsid w:val="28CE0988"/>
    <w:rsid w:val="2A1B70E2"/>
    <w:rsid w:val="2A6E38DC"/>
    <w:rsid w:val="2A810D6A"/>
    <w:rsid w:val="2AFE4CC6"/>
    <w:rsid w:val="2B2A30B4"/>
    <w:rsid w:val="2B3B0C20"/>
    <w:rsid w:val="2BDD76B6"/>
    <w:rsid w:val="2C087FE3"/>
    <w:rsid w:val="2CFB41DA"/>
    <w:rsid w:val="2DCC4A7D"/>
    <w:rsid w:val="2DF07641"/>
    <w:rsid w:val="2EBE2874"/>
    <w:rsid w:val="2F0276BB"/>
    <w:rsid w:val="2F06276B"/>
    <w:rsid w:val="2F7B5146"/>
    <w:rsid w:val="2FE111D0"/>
    <w:rsid w:val="308C56D9"/>
    <w:rsid w:val="309B6900"/>
    <w:rsid w:val="30B354BB"/>
    <w:rsid w:val="30CE7287"/>
    <w:rsid w:val="31140BC7"/>
    <w:rsid w:val="31653193"/>
    <w:rsid w:val="318423F1"/>
    <w:rsid w:val="31910470"/>
    <w:rsid w:val="31BC363D"/>
    <w:rsid w:val="31DA5831"/>
    <w:rsid w:val="31F44524"/>
    <w:rsid w:val="31FF39AB"/>
    <w:rsid w:val="328D22FA"/>
    <w:rsid w:val="32B9042A"/>
    <w:rsid w:val="33035E80"/>
    <w:rsid w:val="338601B3"/>
    <w:rsid w:val="33CF37F0"/>
    <w:rsid w:val="33FF1C53"/>
    <w:rsid w:val="340439DA"/>
    <w:rsid w:val="36332665"/>
    <w:rsid w:val="36694DAE"/>
    <w:rsid w:val="36F56102"/>
    <w:rsid w:val="36FA57A2"/>
    <w:rsid w:val="37154E63"/>
    <w:rsid w:val="373D2F76"/>
    <w:rsid w:val="377E21FE"/>
    <w:rsid w:val="37B9612C"/>
    <w:rsid w:val="382717DF"/>
    <w:rsid w:val="389D1465"/>
    <w:rsid w:val="38BC43FE"/>
    <w:rsid w:val="397C500F"/>
    <w:rsid w:val="39AE1AC6"/>
    <w:rsid w:val="39E81904"/>
    <w:rsid w:val="39F430D5"/>
    <w:rsid w:val="3A6D0D0D"/>
    <w:rsid w:val="3A7708B9"/>
    <w:rsid w:val="3A8B3BF4"/>
    <w:rsid w:val="3ADC6A82"/>
    <w:rsid w:val="3BDA3B67"/>
    <w:rsid w:val="3C181D67"/>
    <w:rsid w:val="3C2D4BF2"/>
    <w:rsid w:val="3D0F53CF"/>
    <w:rsid w:val="3DAB2F24"/>
    <w:rsid w:val="3DFF6D0C"/>
    <w:rsid w:val="3E130E2E"/>
    <w:rsid w:val="402C5195"/>
    <w:rsid w:val="409161FB"/>
    <w:rsid w:val="40C1415E"/>
    <w:rsid w:val="4102576C"/>
    <w:rsid w:val="41351E23"/>
    <w:rsid w:val="416F5327"/>
    <w:rsid w:val="418340CD"/>
    <w:rsid w:val="41BD7ED5"/>
    <w:rsid w:val="41C96BB7"/>
    <w:rsid w:val="42B700F5"/>
    <w:rsid w:val="42C27FF4"/>
    <w:rsid w:val="42EA527A"/>
    <w:rsid w:val="438D5A4B"/>
    <w:rsid w:val="443C6C50"/>
    <w:rsid w:val="459A1FC8"/>
    <w:rsid w:val="46120F9B"/>
    <w:rsid w:val="46B81B60"/>
    <w:rsid w:val="46BD540E"/>
    <w:rsid w:val="47327A9D"/>
    <w:rsid w:val="4775022C"/>
    <w:rsid w:val="47A254CD"/>
    <w:rsid w:val="47D525CC"/>
    <w:rsid w:val="47DC6F9A"/>
    <w:rsid w:val="47F15D37"/>
    <w:rsid w:val="48453017"/>
    <w:rsid w:val="485756B9"/>
    <w:rsid w:val="48576DC5"/>
    <w:rsid w:val="486A2F00"/>
    <w:rsid w:val="4A0467EE"/>
    <w:rsid w:val="4A791606"/>
    <w:rsid w:val="4A7C3BE4"/>
    <w:rsid w:val="4A8F2948"/>
    <w:rsid w:val="4AAE2083"/>
    <w:rsid w:val="4AB95A90"/>
    <w:rsid w:val="4ADF6B9D"/>
    <w:rsid w:val="4B107811"/>
    <w:rsid w:val="4B384560"/>
    <w:rsid w:val="4BDF004E"/>
    <w:rsid w:val="4C2C4B82"/>
    <w:rsid w:val="4CE86130"/>
    <w:rsid w:val="4D036716"/>
    <w:rsid w:val="4D6D737E"/>
    <w:rsid w:val="4F3B5CFF"/>
    <w:rsid w:val="4F3D1027"/>
    <w:rsid w:val="4F401018"/>
    <w:rsid w:val="4F75459F"/>
    <w:rsid w:val="4FA21CE4"/>
    <w:rsid w:val="4FDF7CD6"/>
    <w:rsid w:val="5077284D"/>
    <w:rsid w:val="5146436C"/>
    <w:rsid w:val="515406D7"/>
    <w:rsid w:val="51B71060"/>
    <w:rsid w:val="52636768"/>
    <w:rsid w:val="527C7E94"/>
    <w:rsid w:val="529A75ED"/>
    <w:rsid w:val="52A33331"/>
    <w:rsid w:val="52DF2734"/>
    <w:rsid w:val="533F046F"/>
    <w:rsid w:val="53980FF6"/>
    <w:rsid w:val="54AD7DC2"/>
    <w:rsid w:val="54FC74AF"/>
    <w:rsid w:val="54FF095A"/>
    <w:rsid w:val="550130E7"/>
    <w:rsid w:val="551C2EB1"/>
    <w:rsid w:val="554D161B"/>
    <w:rsid w:val="55A21958"/>
    <w:rsid w:val="5634029D"/>
    <w:rsid w:val="563B670A"/>
    <w:rsid w:val="56633465"/>
    <w:rsid w:val="566404C4"/>
    <w:rsid w:val="5693613C"/>
    <w:rsid w:val="569D042A"/>
    <w:rsid w:val="56C62F15"/>
    <w:rsid w:val="56F16319"/>
    <w:rsid w:val="57382287"/>
    <w:rsid w:val="579B0476"/>
    <w:rsid w:val="57A9756A"/>
    <w:rsid w:val="57B2457E"/>
    <w:rsid w:val="584A1112"/>
    <w:rsid w:val="584E173D"/>
    <w:rsid w:val="5875132E"/>
    <w:rsid w:val="5889550A"/>
    <w:rsid w:val="58C30FA1"/>
    <w:rsid w:val="59482743"/>
    <w:rsid w:val="596561AC"/>
    <w:rsid w:val="59D94C94"/>
    <w:rsid w:val="5A352D53"/>
    <w:rsid w:val="5ADF08EA"/>
    <w:rsid w:val="5B137701"/>
    <w:rsid w:val="5B626EA5"/>
    <w:rsid w:val="5BDB3ECE"/>
    <w:rsid w:val="5C4731BB"/>
    <w:rsid w:val="5C7527E3"/>
    <w:rsid w:val="5CA95D7B"/>
    <w:rsid w:val="5DBE7604"/>
    <w:rsid w:val="5E237350"/>
    <w:rsid w:val="5EC96980"/>
    <w:rsid w:val="5EF149C0"/>
    <w:rsid w:val="5F350DDC"/>
    <w:rsid w:val="5F8E6E85"/>
    <w:rsid w:val="5FC37AEF"/>
    <w:rsid w:val="5FC84928"/>
    <w:rsid w:val="602842FD"/>
    <w:rsid w:val="605465DD"/>
    <w:rsid w:val="607370F3"/>
    <w:rsid w:val="608A1A1F"/>
    <w:rsid w:val="608F56AA"/>
    <w:rsid w:val="6117077B"/>
    <w:rsid w:val="61352A34"/>
    <w:rsid w:val="61607D77"/>
    <w:rsid w:val="62467BC8"/>
    <w:rsid w:val="62A2243F"/>
    <w:rsid w:val="62EF7724"/>
    <w:rsid w:val="632E6FDA"/>
    <w:rsid w:val="63A33FC9"/>
    <w:rsid w:val="63F51F10"/>
    <w:rsid w:val="64146BBF"/>
    <w:rsid w:val="64F80A7E"/>
    <w:rsid w:val="653D2F1A"/>
    <w:rsid w:val="658A3685"/>
    <w:rsid w:val="65D01651"/>
    <w:rsid w:val="663E2B9D"/>
    <w:rsid w:val="666F237C"/>
    <w:rsid w:val="66BE7D72"/>
    <w:rsid w:val="675E7036"/>
    <w:rsid w:val="6760585B"/>
    <w:rsid w:val="677E170D"/>
    <w:rsid w:val="67A86B7F"/>
    <w:rsid w:val="67F91660"/>
    <w:rsid w:val="6801131D"/>
    <w:rsid w:val="681B5C12"/>
    <w:rsid w:val="68BA5026"/>
    <w:rsid w:val="68BF299D"/>
    <w:rsid w:val="68CE0F80"/>
    <w:rsid w:val="691356CA"/>
    <w:rsid w:val="6A63480B"/>
    <w:rsid w:val="6AC53CCF"/>
    <w:rsid w:val="6AD17DC1"/>
    <w:rsid w:val="6AD73188"/>
    <w:rsid w:val="6B232459"/>
    <w:rsid w:val="6B984FBD"/>
    <w:rsid w:val="6BE514E6"/>
    <w:rsid w:val="6C0755F0"/>
    <w:rsid w:val="6C57084A"/>
    <w:rsid w:val="6CA73BE9"/>
    <w:rsid w:val="6CBF2F29"/>
    <w:rsid w:val="6CC930B7"/>
    <w:rsid w:val="6CE20A93"/>
    <w:rsid w:val="6DC6619B"/>
    <w:rsid w:val="6E690E17"/>
    <w:rsid w:val="6E6F2B1C"/>
    <w:rsid w:val="6EB67B24"/>
    <w:rsid w:val="6ED4209D"/>
    <w:rsid w:val="6EEE243A"/>
    <w:rsid w:val="6F0407E0"/>
    <w:rsid w:val="6F235E8E"/>
    <w:rsid w:val="6FC802E9"/>
    <w:rsid w:val="6FCD0A42"/>
    <w:rsid w:val="6FD809F9"/>
    <w:rsid w:val="6FDC224B"/>
    <w:rsid w:val="6FE4440F"/>
    <w:rsid w:val="70436A75"/>
    <w:rsid w:val="70953071"/>
    <w:rsid w:val="71083C35"/>
    <w:rsid w:val="716342F2"/>
    <w:rsid w:val="71911C55"/>
    <w:rsid w:val="71D47D17"/>
    <w:rsid w:val="720F5D81"/>
    <w:rsid w:val="721764D2"/>
    <w:rsid w:val="721F1EF1"/>
    <w:rsid w:val="739F6FE8"/>
    <w:rsid w:val="7472291A"/>
    <w:rsid w:val="74B10495"/>
    <w:rsid w:val="74C511FA"/>
    <w:rsid w:val="74D979B8"/>
    <w:rsid w:val="74E67714"/>
    <w:rsid w:val="74EA7394"/>
    <w:rsid w:val="753F0BD2"/>
    <w:rsid w:val="76202EBC"/>
    <w:rsid w:val="768439B0"/>
    <w:rsid w:val="77165DBC"/>
    <w:rsid w:val="77224BBE"/>
    <w:rsid w:val="77681823"/>
    <w:rsid w:val="782A1102"/>
    <w:rsid w:val="797E5127"/>
    <w:rsid w:val="7A8D7784"/>
    <w:rsid w:val="7B8657FB"/>
    <w:rsid w:val="7C523318"/>
    <w:rsid w:val="7CB129CB"/>
    <w:rsid w:val="7CD073BB"/>
    <w:rsid w:val="7DE26CA9"/>
    <w:rsid w:val="7DEF0AEF"/>
    <w:rsid w:val="7E8B5AEF"/>
    <w:rsid w:val="7EAF68CB"/>
    <w:rsid w:val="7F4A4566"/>
    <w:rsid w:val="7F8120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paragraph" w:styleId="3">
    <w:name w:val="heading 3"/>
    <w:basedOn w:val="1"/>
    <w:next w:val="1"/>
    <w:qFormat/>
    <w:uiPriority w:val="0"/>
    <w:pPr>
      <w:numPr>
        <w:ilvl w:val="2"/>
        <w:numId w:val="1"/>
      </w:numPr>
      <w:spacing w:before="120" w:after="120" w:line="360" w:lineRule="auto"/>
      <w:jc w:val="left"/>
      <w:outlineLvl w:val="2"/>
    </w:pPr>
    <w:rPr>
      <w:rFonts w:ascii="黑体" w:hAnsi="宋体" w:eastAsia="黑体"/>
      <w:b/>
      <w:bCs/>
      <w:color w:val="000000"/>
      <w:sz w:val="30"/>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黑体" w:hAnsi="黑体" w:eastAsia="黑体" w:cs="Times New Roman"/>
      <w:color w:val="000000"/>
      <w:sz w:val="24"/>
      <w:szCs w:val="22"/>
      <w:lang w:val="en-US" w:eastAsia="zh-CN" w:bidi="ar-SA"/>
    </w:rPr>
  </w:style>
  <w:style w:type="paragraph" w:styleId="4">
    <w:name w:val="Normal Indent"/>
    <w:basedOn w:val="1"/>
    <w:unhideWhenUsed/>
    <w:qFormat/>
    <w:uiPriority w:val="0"/>
    <w:pPr>
      <w:ind w:firstLine="880" w:firstLineChars="200"/>
    </w:pPr>
  </w:style>
  <w:style w:type="paragraph" w:styleId="5">
    <w:name w:val="Body Text"/>
    <w:basedOn w:val="1"/>
    <w:qFormat/>
    <w:uiPriority w:val="99"/>
    <w:pPr>
      <w:spacing w:after="120"/>
    </w:pPr>
  </w:style>
  <w:style w:type="paragraph" w:styleId="6">
    <w:name w:val="Body Text Indent"/>
    <w:basedOn w:val="1"/>
    <w:semiHidden/>
    <w:unhideWhenUsed/>
    <w:qFormat/>
    <w:uiPriority w:val="99"/>
    <w:pPr>
      <w:spacing w:after="120"/>
      <w:ind w:left="420" w:leftChars="200"/>
    </w:pPr>
  </w:style>
  <w:style w:type="paragraph" w:styleId="7">
    <w:name w:val="index 4"/>
    <w:basedOn w:val="1"/>
    <w:next w:val="1"/>
    <w:semiHidden/>
    <w:qFormat/>
    <w:uiPriority w:val="0"/>
    <w:pPr>
      <w:ind w:left="600" w:leftChars="600"/>
    </w:pPr>
  </w:style>
  <w:style w:type="paragraph" w:styleId="8">
    <w:name w:val="Plain Text"/>
    <w:basedOn w:val="1"/>
    <w:qFormat/>
    <w:uiPriority w:val="0"/>
    <w:rPr>
      <w:rFonts w:ascii="Calibri" w:hAnsi="Courier New" w:eastAsia="宋体" w:cs="Courier New"/>
      <w:szCs w:val="21"/>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semiHidden/>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6"/>
    <w:semiHidden/>
    <w:unhideWhenUsed/>
    <w:qFormat/>
    <w:uiPriority w:val="99"/>
    <w:pPr>
      <w:ind w:firstLine="420" w:firstLineChars="200"/>
    </w:pPr>
  </w:style>
  <w:style w:type="paragraph" w:customStyle="1" w:styleId="14">
    <w:name w:val="首行缩进"/>
    <w:basedOn w:val="1"/>
    <w:qFormat/>
    <w:uiPriority w:val="99"/>
    <w:pPr>
      <w:spacing w:line="360" w:lineRule="auto"/>
      <w:ind w:firstLine="480"/>
    </w:pPr>
    <w:rPr>
      <w:rFonts w:ascii="宋体" w:hAnsi="宋体" w:cs="宋体"/>
      <w:sz w:val="24"/>
    </w:rPr>
  </w:style>
  <w:style w:type="paragraph" w:customStyle="1" w:styleId="15">
    <w:name w:val="BodyText"/>
    <w:basedOn w:val="1"/>
    <w:qFormat/>
    <w:uiPriority w:val="0"/>
    <w:pPr>
      <w:spacing w:after="1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31</TotalTime>
  <ScaleCrop>false</ScaleCrop>
  <LinksUpToDate>false</LinksUpToDate>
  <Application>WPS Office_11.1.0.11045_F1E327BC-269C-435d-A152-05C5408002CA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2021-06-15T02:38:00Z</dcterms:created>
  <dc:creator>lsm</dc:creator>
  <cp:lastModifiedBy>明天</cp:lastModifiedBy>
  <dcterms:modified xsi:type="dcterms:W3CDTF">2021-11-15T07:19:50Z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9C4221B5E7D24426820DDAFC5932066C</vt:lpwstr>
  </property>
</Properties>
</file>