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3F" w:rsidRDefault="00CC473F" w:rsidP="00D109D6">
      <w:pPr>
        <w:spacing w:line="460" w:lineRule="exact"/>
        <w:jc w:val="center"/>
        <w:rPr>
          <w:rFonts w:ascii="方正小标宋简体" w:eastAsia="方正小标宋简体" w:hAnsi="楷体_GB2312" w:cs="楷体_GB2312"/>
          <w:color w:val="000000"/>
          <w:sz w:val="44"/>
          <w:szCs w:val="32"/>
        </w:rPr>
      </w:pPr>
      <w:r>
        <w:rPr>
          <w:rFonts w:ascii="方正小标宋简体" w:eastAsia="方正小标宋简体" w:hAnsi="楷体_GB2312" w:cs="楷体_GB2312" w:hint="eastAsia"/>
          <w:color w:val="000000"/>
          <w:sz w:val="44"/>
          <w:szCs w:val="32"/>
        </w:rPr>
        <w:t>江苏东部高速公路管理有限公司</w:t>
      </w:r>
    </w:p>
    <w:p w:rsidR="00C45886" w:rsidRPr="00235FBD" w:rsidRDefault="00CC473F" w:rsidP="00AA3356">
      <w:pPr>
        <w:spacing w:line="580" w:lineRule="exact"/>
        <w:jc w:val="center"/>
        <w:rPr>
          <w:rFonts w:ascii="方正小标宋简体" w:eastAsia="方正小标宋简体" w:hAnsi="楷体_GB2312" w:cs="楷体_GB2312"/>
          <w:color w:val="000000"/>
          <w:sz w:val="44"/>
          <w:szCs w:val="32"/>
        </w:rPr>
      </w:pPr>
      <w:r>
        <w:rPr>
          <w:rFonts w:ascii="方正小标宋简体" w:eastAsia="方正小标宋简体" w:hAnsi="楷体_GB2312" w:cs="楷体_GB2312" w:hint="eastAsia"/>
          <w:color w:val="000000"/>
          <w:sz w:val="44"/>
          <w:szCs w:val="32"/>
        </w:rPr>
        <w:t>企业</w:t>
      </w:r>
      <w:r w:rsidR="00311335" w:rsidRPr="00235FBD">
        <w:rPr>
          <w:rFonts w:ascii="方正小标宋简体" w:eastAsia="方正小标宋简体" w:hAnsi="楷体_GB2312" w:cs="楷体_GB2312" w:hint="eastAsia"/>
          <w:color w:val="000000"/>
          <w:sz w:val="44"/>
          <w:szCs w:val="32"/>
        </w:rPr>
        <w:t>文化品牌创建工作总结</w:t>
      </w:r>
    </w:p>
    <w:p w:rsidR="00C45886" w:rsidRDefault="00C45886" w:rsidP="00CC473F">
      <w:pPr>
        <w:spacing w:line="580" w:lineRule="exact"/>
        <w:rPr>
          <w:rFonts w:ascii="黑体" w:eastAsia="黑体" w:hAnsi="黑体" w:cs="黑体"/>
          <w:sz w:val="40"/>
          <w:szCs w:val="48"/>
        </w:rPr>
      </w:pPr>
    </w:p>
    <w:p w:rsidR="00C45886" w:rsidRPr="00311335" w:rsidRDefault="00DB14AB" w:rsidP="00D109D6">
      <w:pPr>
        <w:spacing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311335">
        <w:rPr>
          <w:rFonts w:ascii="黑体" w:eastAsia="黑体" w:hAnsi="黑体" w:cs="黑体" w:hint="eastAsia"/>
          <w:sz w:val="32"/>
          <w:szCs w:val="32"/>
        </w:rPr>
        <w:t>一、文化品牌内容评价</w:t>
      </w:r>
    </w:p>
    <w:p w:rsidR="00C45886" w:rsidRPr="00311335" w:rsidRDefault="00DB14AB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</w:t>
      </w:r>
      <w:r w:rsid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.</w:t>
      </w:r>
      <w:r w:rsidRP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品牌内容</w:t>
      </w:r>
    </w:p>
    <w:p w:rsidR="00C45886" w:rsidRPr="00311335" w:rsidRDefault="00663DC5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东部公司传承公司发展过程中形成的优秀文化传统，挖掘“山海”“新四军铁军”等沿线文化资源，精心打造“印象东部、海韵高速”特色文化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2.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品牌LOGO</w:t>
      </w:r>
    </w:p>
    <w:p w:rsidR="002627AD" w:rsidRDefault="00663DC5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东部公司的文化品牌LOGO，采用大海和高速公路元素拼接设计而成，以简单明了的图形展现印象东部、海韵高速的品牌形象。</w:t>
      </w:r>
    </w:p>
    <w:p w:rsidR="00C45886" w:rsidRPr="00311335" w:rsidRDefault="00311335" w:rsidP="00D109D6">
      <w:pPr>
        <w:spacing w:line="4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</w:t>
      </w:r>
      <w:r w:rsidR="00DB14AB" w:rsidRPr="00311335">
        <w:rPr>
          <w:rFonts w:ascii="黑体" w:eastAsia="黑体" w:hAnsi="黑体" w:cs="黑体" w:hint="eastAsia"/>
          <w:color w:val="000000"/>
          <w:sz w:val="32"/>
          <w:szCs w:val="32"/>
        </w:rPr>
        <w:t>文化品牌管理评价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1.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管理办法</w:t>
      </w:r>
    </w:p>
    <w:p w:rsidR="00311335" w:rsidRDefault="00DB14AB" w:rsidP="00D109D6">
      <w:pPr>
        <w:spacing w:line="460" w:lineRule="exact"/>
        <w:ind w:firstLineChars="200" w:firstLine="640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企业文化建设的新形势、新任务、新要求，编制东部公司企业文化建设行动计划，明确企业文化建设的指导思想、总体目标、基本原则、主要任务、行动步骤及保障措施，对公司企业文化建设进行了顶层设计，科学规划，明确要求，分步实施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2.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品牌目标</w:t>
      </w:r>
    </w:p>
    <w:p w:rsidR="00C45886" w:rsidRPr="00311335" w:rsidRDefault="00DB14AB" w:rsidP="00D109D6">
      <w:pPr>
        <w:spacing w:line="460" w:lineRule="exact"/>
        <w:ind w:firstLineChars="200" w:firstLine="640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 w:rsidRPr="00311335">
        <w:rPr>
          <w:rFonts w:ascii="仿宋_GB2312" w:eastAsia="仿宋_GB2312" w:hint="eastAsia"/>
          <w:sz w:val="32"/>
          <w:szCs w:val="32"/>
        </w:rPr>
        <w:t>立足东部公司改革发展实际，不断推进“平安东部、活力东部、品质东部、魅力东部”建设，实现东部公司企业文化建设的制度设计更加科学、活动载体更加丰富、文化内涵更加贴近，覆盖范围更加广泛、文化创新更加活跃、特点特色更加鲜明、文化生态更加良好，将文化力持续转化为卓越、争先、求进的领导力，严细、务实、高效的执行力，和谐、敬业、有为的凝聚力，助推企业发展更有成效，员工队伍更加稳定，公司形象更加美好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3.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品牌创建</w:t>
      </w:r>
    </w:p>
    <w:p w:rsidR="00311335" w:rsidRDefault="00663DC5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品牌创建过程中，</w:t>
      </w:r>
      <w:r w:rsidR="00DB14AB"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紧密联系党建、营运管理、思想政治等工作，形成了具有东部公司特色的文化理念，如“以人为本、以路为本、明礼诚信、服务社会”的企业宗旨;“信和、安道、融合、</w:t>
      </w:r>
      <w:r w:rsidR="00DB14AB"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有为”的价值理念;“一流设施、一流管理、一流服务、一流效益”的创先争优精神;“低调务实撸袖实干”的务实精神;“崇德尚廉、律已笃行”的廉洁理念;“畅行东部高速、尊享品质服务”的服务理念等，形成了良好的企业文化氛围。</w:t>
      </w:r>
      <w:r w:rsid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4.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品牌使用</w:t>
      </w:r>
    </w:p>
    <w:p w:rsidR="00C45886" w:rsidRPr="00311335" w:rsidRDefault="00C31CCD" w:rsidP="00D109D6">
      <w:pPr>
        <w:spacing w:line="4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公司在企业文化建设过程</w:t>
      </w:r>
      <w:r w:rsidRPr="00311335">
        <w:rPr>
          <w:rFonts w:ascii="仿宋_GB2312" w:eastAsia="仿宋_GB2312" w:hAnsi="仿宋_GB2312" w:cs="仿宋_GB2312"/>
          <w:color w:val="000000"/>
          <w:sz w:val="32"/>
          <w:szCs w:val="32"/>
        </w:rPr>
        <w:t>中</w:t>
      </w:r>
      <w:r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形成了自己的形象标识、司旗和司歌，并在公司信笺、信封、资料袋等办公物品上统一印刷公司标识，在公司本部、管理处、收费站、服务区、清障队的显著位置悬挂公司标识、司旗，在大型会议、活动现场悬挂张贴公司标志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5.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品牌传播</w:t>
      </w:r>
    </w:p>
    <w:p w:rsidR="00311335" w:rsidRDefault="00C31CCD" w:rsidP="00D109D6">
      <w:pPr>
        <w:spacing w:line="46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通过召开企业文化研讨会、推进会、座谈会，举办企业文化知识培训班，企业文化知识竞赛，有力推进了企业文化建设的扎实有效开展。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同时</w:t>
      </w:r>
      <w:r w:rsidR="00DB14AB"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建强公司网站、东风扬帆微信公众号等宣传载体</w:t>
      </w:r>
      <w:r w:rsidR="002627A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DB14AB"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发布了《印象东部一- -“五个一” 文化建设</w:t>
      </w:r>
      <w:r w:rsidR="00DB14A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工程系列丛书》</w:t>
      </w:r>
      <w:r w:rsidR="00DB14AB"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DB14A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通过宣传点赞身边人、身边事，发掘闪光点，讲好职工故事，有效弘扬</w:t>
      </w:r>
      <w:r w:rsidR="00DB14AB"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正能量。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6.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品牌反馈</w:t>
      </w:r>
    </w:p>
    <w:p w:rsidR="00C31CCD" w:rsidRPr="00C31CCD" w:rsidRDefault="00C31CCD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31C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多种</w:t>
      </w:r>
      <w:r w:rsidRPr="00C31C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渠道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对企业文化的</w:t>
      </w:r>
      <w:r w:rsidRPr="00C31C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宣传和阐释，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将文化</w:t>
      </w:r>
      <w:r w:rsidRPr="00C31C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理念故事化，故事理念化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F104D2" w:rsidRPr="00F104D2">
        <w:rPr>
          <w:rFonts w:ascii="仿宋_GB2312" w:eastAsia="仿宋_GB2312" w:hAnsi="仿宋_GB2312" w:cs="仿宋_GB2312"/>
          <w:color w:val="000000"/>
          <w:sz w:val="32"/>
          <w:szCs w:val="32"/>
        </w:rPr>
        <w:t>打造企业品牌的影响力,</w:t>
      </w:r>
      <w:r w:rsidR="00F104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不但</w:t>
      </w:r>
      <w:r w:rsidRPr="00C31CC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员工深刻理解了公司的文化是什么，怎么做才符合企业的文化</w:t>
      </w:r>
      <w:r w:rsidR="00F104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，同时也</w:t>
      </w:r>
      <w:r w:rsidR="00F104D2" w:rsidRPr="00F104D2">
        <w:rPr>
          <w:rFonts w:ascii="仿宋_GB2312" w:eastAsia="仿宋_GB2312" w:hAnsi="仿宋_GB2312" w:cs="仿宋_GB2312"/>
          <w:color w:val="000000"/>
          <w:sz w:val="32"/>
          <w:szCs w:val="32"/>
        </w:rPr>
        <w:t>增强</w:t>
      </w:r>
      <w:r w:rsidR="00F104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文化</w:t>
      </w:r>
      <w:r w:rsidR="00F104D2" w:rsidRPr="00F104D2">
        <w:rPr>
          <w:rFonts w:ascii="仿宋_GB2312" w:eastAsia="仿宋_GB2312" w:hAnsi="仿宋_GB2312" w:cs="仿宋_GB2312"/>
          <w:color w:val="000000"/>
          <w:sz w:val="32"/>
          <w:szCs w:val="32"/>
        </w:rPr>
        <w:t>品牌在</w:t>
      </w:r>
      <w:r w:rsidR="00F104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外部单位</w:t>
      </w:r>
      <w:r w:rsidR="00F104D2" w:rsidRPr="00F104D2">
        <w:rPr>
          <w:rFonts w:ascii="仿宋_GB2312" w:eastAsia="仿宋_GB2312" w:hAnsi="仿宋_GB2312" w:cs="仿宋_GB2312"/>
          <w:color w:val="000000"/>
          <w:sz w:val="32"/>
          <w:szCs w:val="32"/>
        </w:rPr>
        <w:t>的认可度</w:t>
      </w:r>
      <w:r w:rsidR="00F104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7.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品牌维护</w:t>
      </w:r>
    </w:p>
    <w:p w:rsidR="00C45886" w:rsidRPr="001407A6" w:rsidRDefault="001407A6" w:rsidP="00D109D6">
      <w:pPr>
        <w:spacing w:line="46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1407A6">
        <w:rPr>
          <w:rFonts w:ascii="仿宋_GB2312" w:eastAsia="仿宋_GB2312" w:hint="eastAsia"/>
          <w:sz w:val="32"/>
          <w:szCs w:val="32"/>
        </w:rPr>
        <w:t>及时发现企业文化建设中取得的经验成效，对</w:t>
      </w:r>
      <w:r w:rsidRPr="001407A6">
        <w:rPr>
          <w:rFonts w:ascii="仿宋_GB2312" w:eastAsia="仿宋_GB2312" w:hAnsi="仿宋_GB2312" w:cs="仿宋_GB2312" w:hint="eastAsia"/>
          <w:sz w:val="32"/>
          <w:szCs w:val="32"/>
        </w:rPr>
        <w:t>站区文化和班组文化建设示范点的创建经验进行认真总结，全面推广，以点带面，促进全线站区文化和班组文化建设整体水平的不断提高。</w:t>
      </w:r>
      <w:r w:rsidR="00DB14AB" w:rsidRPr="001407A6">
        <w:rPr>
          <w:rFonts w:ascii="仿宋_GB2312" w:eastAsia="仿宋_GB2312" w:hAnsi="宋体" w:cs="宋体" w:hint="eastAsia"/>
          <w:kern w:val="0"/>
          <w:sz w:val="32"/>
          <w:szCs w:val="32"/>
        </w:rPr>
        <w:t>把促进企业持续和谐健康发展作为企业文化建设的出发点和落脚点，促进经营，加强管理，实现企业物质文明、精神文明和政治文明全面推进。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8.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品牌集群</w:t>
      </w:r>
    </w:p>
    <w:p w:rsidR="00D874FA" w:rsidRDefault="002627AD" w:rsidP="00D109D6">
      <w:pPr>
        <w:spacing w:line="460" w:lineRule="exact"/>
        <w:ind w:firstLine="645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东部公司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打造“印象东部、海韵高速”特色文化，同时紧密联系党建、营运管理、思想政治等工作，</w:t>
      </w:r>
      <w:r w:rsidR="00DB14AB"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创建</w:t>
      </w:r>
      <w:r w:rsidRPr="002627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了</w:t>
      </w:r>
      <w:r w:rsidR="00D874FA" w:rsidRPr="002627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“东风扬帆”党建文化品牌</w:t>
      </w:r>
      <w:r w:rsidR="00D874F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="00D874FA" w:rsidRPr="00761085">
        <w:rPr>
          <w:rFonts w:eastAsia="仿宋_GB2312"/>
          <w:sz w:val="32"/>
          <w:szCs w:val="32"/>
        </w:rPr>
        <w:t>逐步形成</w:t>
      </w:r>
      <w:r w:rsidR="00D874FA" w:rsidRPr="00761085">
        <w:rPr>
          <w:rFonts w:eastAsia="仿宋_GB2312"/>
          <w:sz w:val="32"/>
          <w:szCs w:val="32"/>
        </w:rPr>
        <w:t>“</w:t>
      </w:r>
      <w:r w:rsidR="00D874FA" w:rsidRPr="00761085">
        <w:rPr>
          <w:rFonts w:eastAsia="仿宋_GB2312"/>
          <w:sz w:val="32"/>
          <w:szCs w:val="32"/>
        </w:rPr>
        <w:t>一支部一品牌、一站区一特色</w:t>
      </w:r>
      <w:r w:rsidR="00D874FA" w:rsidRPr="00761085">
        <w:rPr>
          <w:rFonts w:eastAsia="仿宋_GB2312"/>
          <w:sz w:val="32"/>
          <w:szCs w:val="32"/>
        </w:rPr>
        <w:t>”</w:t>
      </w:r>
      <w:r w:rsidR="00D874FA" w:rsidRPr="00761085">
        <w:rPr>
          <w:rFonts w:eastAsia="仿宋_GB2312"/>
          <w:sz w:val="32"/>
          <w:szCs w:val="32"/>
        </w:rPr>
        <w:t>，串起公司党建品牌的</w:t>
      </w:r>
      <w:r w:rsidR="00D874FA">
        <w:rPr>
          <w:rFonts w:eastAsia="仿宋_GB2312" w:hint="eastAsia"/>
          <w:sz w:val="32"/>
          <w:szCs w:val="32"/>
        </w:rPr>
        <w:t>“</w:t>
      </w:r>
      <w:r w:rsidR="00D874FA" w:rsidRPr="00761085">
        <w:rPr>
          <w:rFonts w:eastAsia="仿宋_GB2312"/>
          <w:sz w:val="32"/>
          <w:szCs w:val="32"/>
        </w:rPr>
        <w:t>珠链</w:t>
      </w:r>
      <w:r w:rsidR="00D874FA">
        <w:rPr>
          <w:rFonts w:eastAsia="仿宋_GB2312" w:hint="eastAsia"/>
          <w:sz w:val="32"/>
          <w:szCs w:val="32"/>
        </w:rPr>
        <w:t>”；</w:t>
      </w:r>
      <w:r w:rsidR="00D874F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</w:t>
      </w:r>
      <w:r w:rsidRPr="002627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平安东部</w:t>
      </w:r>
      <w:r w:rsidR="00D874F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</w:t>
      </w:r>
      <w:r w:rsidRPr="002627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安全品牌</w:t>
      </w:r>
      <w:r w:rsidR="00D874F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，把安全保畅作为第一要务，大力倡导关爱企业、关爱他人、关爱自己、关爱家庭、关爱社会“的良好风尚；</w:t>
      </w:r>
      <w:r w:rsidRPr="002627AD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“廉之路”廉政品牌</w:t>
      </w:r>
      <w:r w:rsidR="00D874F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，打造“以思想理念凝聚人心、艺术品味陶冶情操、文化底蕴传递知识、教育为重警示员工、互联网+倡廉弘扬正气、阵地构筑辐射全线”的“六位一体”“廉之路”文化品牌。</w:t>
      </w:r>
    </w:p>
    <w:p w:rsidR="00C45886" w:rsidRPr="00311335" w:rsidRDefault="00311335" w:rsidP="00D109D6">
      <w:pPr>
        <w:spacing w:line="460" w:lineRule="exact"/>
        <w:ind w:firstLine="645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 w:rsidR="00DB14AB" w:rsidRPr="00311335">
        <w:rPr>
          <w:rFonts w:ascii="黑体" w:eastAsia="黑体" w:hAnsi="黑体" w:cs="黑体" w:hint="eastAsia"/>
          <w:color w:val="000000"/>
          <w:sz w:val="32"/>
          <w:szCs w:val="32"/>
        </w:rPr>
        <w:t>组织文化体系评价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1.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文化手册</w:t>
      </w:r>
    </w:p>
    <w:p w:rsidR="00C45886" w:rsidRPr="00311335" w:rsidRDefault="002627AD" w:rsidP="00D109D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2019年制定了“印象东部，海韵高速”企业文化手册，手册中对文化品牌和理念进行了详细的诠释。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2.</w:t>
      </w:r>
      <w:r w:rsidR="00DB14AB" w:rsidRP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基本理念</w:t>
      </w:r>
    </w:p>
    <w:p w:rsidR="00C45886" w:rsidRPr="00311335" w:rsidRDefault="00DB14AB" w:rsidP="00D109D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1335">
        <w:rPr>
          <w:rFonts w:ascii="仿宋_GB2312" w:eastAsia="仿宋_GB2312" w:hint="eastAsia"/>
          <w:sz w:val="32"/>
          <w:szCs w:val="32"/>
        </w:rPr>
        <w:t>以控股公司 “责任 创新 崇实 善为”核心价值观为指导，</w:t>
      </w:r>
      <w:r w:rsidR="00F104D2">
        <w:rPr>
          <w:rFonts w:ascii="仿宋_GB2312" w:eastAsia="仿宋_GB2312" w:hint="eastAsia"/>
          <w:sz w:val="32"/>
          <w:szCs w:val="32"/>
        </w:rPr>
        <w:t>以</w:t>
      </w:r>
      <w:r w:rsidR="00F104D2"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“以人为本、以路为本、明礼诚信、服务社会”</w:t>
      </w:r>
      <w:r w:rsidR="00F104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</w:t>
      </w:r>
      <w:r w:rsidR="00F104D2"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企业宗旨</w:t>
      </w:r>
      <w:r w:rsidR="00F104D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 w:rsidR="00FD7D7A" w:rsidRPr="00311335">
        <w:rPr>
          <w:rFonts w:ascii="仿宋_GB2312" w:eastAsia="仿宋_GB2312" w:hint="eastAsia"/>
          <w:sz w:val="32"/>
          <w:szCs w:val="32"/>
        </w:rPr>
        <w:t>传承公司“信和 安道 融合 有为”的价值理念</w:t>
      </w:r>
      <w:r w:rsidR="00FD7D7A">
        <w:rPr>
          <w:rFonts w:ascii="仿宋_GB2312" w:eastAsia="仿宋_GB2312" w:hint="eastAsia"/>
          <w:sz w:val="32"/>
          <w:szCs w:val="32"/>
        </w:rPr>
        <w:t>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3.</w:t>
      </w:r>
      <w:r w:rsidR="00DB14AB" w:rsidRP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应用理念</w:t>
      </w:r>
    </w:p>
    <w:p w:rsidR="00C45886" w:rsidRPr="00311335" w:rsidRDefault="00FD7D7A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11335">
        <w:rPr>
          <w:rFonts w:ascii="仿宋_GB2312" w:eastAsia="仿宋_GB2312" w:hAnsi="仿宋_GB2312" w:cs="仿宋_GB2312" w:hint="eastAsia"/>
          <w:sz w:val="32"/>
          <w:szCs w:val="32"/>
        </w:rPr>
        <w:t>紧紧围绕中心工作、党建工作、创建工作，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提炼了</w:t>
      </w:r>
      <w:r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“崇德尚廉、律已笃行”的廉洁理念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 w:rsidRPr="0031133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“畅行东部高速、尊享品质服务”的服务理念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“一流设施、一流管理、一流服务、一流效益”的创先争优精神，“低调务实 撸袖实干”的务实精神。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4.</w:t>
      </w:r>
      <w:r w:rsidR="00DB14AB" w:rsidRP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文化品牌与文化理念关系</w:t>
      </w:r>
    </w:p>
    <w:p w:rsidR="00C45886" w:rsidRPr="00311335" w:rsidRDefault="00DB14AB" w:rsidP="00D109D6">
      <w:pPr>
        <w:spacing w:line="46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11335">
        <w:rPr>
          <w:rFonts w:ascii="仿宋_GB2312" w:eastAsia="仿宋_GB2312" w:hint="eastAsia"/>
          <w:sz w:val="32"/>
          <w:szCs w:val="32"/>
        </w:rPr>
        <w:t>采取多种形式将企业文化融入到企业战略、制度建设及日常管理活动，</w:t>
      </w:r>
      <w:r w:rsidR="00FD7D7A">
        <w:rPr>
          <w:rFonts w:ascii="仿宋_GB2312" w:eastAsia="仿宋_GB2312" w:hint="eastAsia"/>
          <w:sz w:val="32"/>
          <w:szCs w:val="32"/>
        </w:rPr>
        <w:t>并逐步</w:t>
      </w:r>
      <w:r w:rsidRPr="00311335">
        <w:rPr>
          <w:rFonts w:ascii="仿宋_GB2312" w:eastAsia="仿宋_GB2312" w:hint="eastAsia"/>
          <w:sz w:val="32"/>
          <w:szCs w:val="32"/>
        </w:rPr>
        <w:t>丰富完善党建文化、创新文化、安全文化、服务文化、品牌文化、团队文化、人才文化、廉洁文化、关爱文化等专项子文化，</w:t>
      </w:r>
      <w:r w:rsidR="00FD7D7A">
        <w:rPr>
          <w:rFonts w:ascii="仿宋_GB2312" w:eastAsia="仿宋_GB2312" w:hint="eastAsia"/>
          <w:sz w:val="32"/>
          <w:szCs w:val="32"/>
        </w:rPr>
        <w:t>将</w:t>
      </w:r>
      <w:r w:rsidRPr="00311335">
        <w:rPr>
          <w:rFonts w:ascii="仿宋_GB2312" w:eastAsia="仿宋_GB2312" w:hint="eastAsia"/>
          <w:sz w:val="32"/>
          <w:szCs w:val="32"/>
        </w:rPr>
        <w:t>企业文化建设与践行社会主义核心价值观相融合，与</w:t>
      </w:r>
      <w:hyperlink r:id="rId8" w:history="1">
        <w:r w:rsidRPr="00311335">
          <w:rPr>
            <w:rFonts w:ascii="仿宋_GB2312" w:eastAsia="仿宋_GB2312" w:hint="eastAsia"/>
            <w:sz w:val="32"/>
            <w:szCs w:val="32"/>
          </w:rPr>
          <w:t>思想政治工作</w:t>
        </w:r>
      </w:hyperlink>
      <w:r w:rsidRPr="00311335">
        <w:rPr>
          <w:rFonts w:ascii="仿宋_GB2312" w:eastAsia="仿宋_GB2312" w:hint="eastAsia"/>
          <w:sz w:val="32"/>
          <w:szCs w:val="32"/>
        </w:rPr>
        <w:t>相融合，与精神文明建设相融合，</w:t>
      </w:r>
      <w:r w:rsidRPr="00311335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相互促进、相得益彰。</w:t>
      </w:r>
    </w:p>
    <w:p w:rsidR="00C45886" w:rsidRPr="00311335" w:rsidRDefault="00311335" w:rsidP="00D109D6">
      <w:pPr>
        <w:spacing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 w:rsidR="00DB14AB" w:rsidRPr="00311335">
        <w:rPr>
          <w:rFonts w:ascii="黑体" w:eastAsia="黑体" w:hAnsi="黑体" w:cs="黑体" w:hint="eastAsia"/>
          <w:sz w:val="32"/>
          <w:szCs w:val="32"/>
        </w:rPr>
        <w:t>践行文化理念评价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1.</w:t>
      </w:r>
      <w:r w:rsidR="00DB14AB" w:rsidRP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战略引领</w:t>
      </w:r>
    </w:p>
    <w:p w:rsidR="00C81484" w:rsidRDefault="00C81484" w:rsidP="00D109D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1484">
        <w:rPr>
          <w:rFonts w:ascii="仿宋_GB2312" w:eastAsia="仿宋_GB2312" w:hAnsi="Calibri" w:cs="Times New Roman" w:hint="eastAsia"/>
          <w:sz w:val="32"/>
          <w:szCs w:val="32"/>
        </w:rPr>
        <w:t>东部公司积极践行“责任、创新、崇实、善为”核心价值观，在全面推进“争创江苏交控系统路桥企业区域化管理改革的试验区、先导区和示范区”建设中，锻造出“特别能吃苦、特别能担当、特别能奉献”的企业文化特质。潜移默化的文化熏陶，激活并催生了东部公司强大的战斗力，促进了发展能力、管理能力、盈利能力明显增强，综合实力显著提升，主要监管指标全面达标，党建文化、安全文化、廉洁文化等建设取得丰硕成果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2.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制度支撑</w:t>
      </w:r>
    </w:p>
    <w:p w:rsidR="00C81484" w:rsidRDefault="00C81484" w:rsidP="00D109D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81484">
        <w:rPr>
          <w:rFonts w:ascii="仿宋_GB2312" w:eastAsia="仿宋_GB2312" w:hAnsi="Calibri" w:cs="Times New Roman" w:hint="eastAsia"/>
          <w:sz w:val="32"/>
          <w:szCs w:val="32"/>
        </w:rPr>
        <w:t>充分激活、释放企业文化创新创造的活力，将企业文化所蕴含的理想信念、价值理念、核心价值观等融入公司制度，</w:t>
      </w:r>
      <w:r w:rsidRPr="00C81484">
        <w:rPr>
          <w:rFonts w:ascii="仿宋_GB2312" w:eastAsia="仿宋_GB2312" w:hAnsi="Calibri" w:cs="Times New Roman"/>
          <w:sz w:val="32"/>
          <w:szCs w:val="32"/>
        </w:rPr>
        <w:t>以江苏交控现行各类管理规定为基础，结合原</w:t>
      </w:r>
      <w:r w:rsidRPr="00C81484">
        <w:rPr>
          <w:rFonts w:ascii="仿宋_GB2312" w:eastAsia="仿宋_GB2312" w:hAnsi="Calibri" w:cs="Times New Roman" w:hint="eastAsia"/>
          <w:sz w:val="32"/>
          <w:szCs w:val="32"/>
        </w:rPr>
        <w:t>汾灌、沿海两家</w:t>
      </w:r>
      <w:r w:rsidRPr="00C81484">
        <w:rPr>
          <w:rFonts w:ascii="仿宋_GB2312" w:eastAsia="仿宋_GB2312" w:hAnsi="Calibri" w:cs="Times New Roman"/>
          <w:sz w:val="32"/>
          <w:szCs w:val="32"/>
        </w:rPr>
        <w:t>公司的制度体系，</w:t>
      </w:r>
      <w:r w:rsidRPr="00C81484">
        <w:rPr>
          <w:rFonts w:ascii="仿宋_GB2312" w:eastAsia="仿宋_GB2312" w:hAnsi="Calibri" w:cs="Times New Roman" w:hint="eastAsia"/>
          <w:sz w:val="32"/>
          <w:szCs w:val="32"/>
        </w:rPr>
        <w:t>并</w:t>
      </w:r>
      <w:r w:rsidRPr="00C81484">
        <w:rPr>
          <w:rFonts w:ascii="仿宋_GB2312" w:eastAsia="仿宋_GB2312" w:hAnsi="Calibri" w:cs="Times New Roman"/>
          <w:sz w:val="32"/>
          <w:szCs w:val="32"/>
        </w:rPr>
        <w:t>严格履行法务审核要求，制定并印发了四大类共</w:t>
      </w:r>
      <w:r w:rsidRPr="00C81484">
        <w:rPr>
          <w:rFonts w:ascii="仿宋_GB2312" w:eastAsia="仿宋_GB2312" w:hAnsi="Calibri" w:cs="Times New Roman" w:hint="eastAsia"/>
          <w:sz w:val="32"/>
          <w:szCs w:val="32"/>
        </w:rPr>
        <w:t>100余</w:t>
      </w:r>
      <w:r w:rsidRPr="00C81484">
        <w:rPr>
          <w:rFonts w:ascii="仿宋_GB2312" w:eastAsia="仿宋_GB2312" w:hAnsi="Calibri" w:cs="Times New Roman"/>
          <w:sz w:val="32"/>
          <w:szCs w:val="32"/>
        </w:rPr>
        <w:t>项管理制度，构建企业运行新机制。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3.</w:t>
      </w:r>
      <w:r w:rsidR="00DB14AB"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单位管理</w:t>
      </w:r>
    </w:p>
    <w:p w:rsidR="00C45886" w:rsidRPr="00C81484" w:rsidRDefault="00FD7D7A" w:rsidP="00D109D6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7D7A">
        <w:rPr>
          <w:rFonts w:ascii="仿宋_GB2312" w:eastAsia="仿宋_GB2312" w:hint="eastAsia"/>
          <w:sz w:val="32"/>
          <w:szCs w:val="32"/>
        </w:rPr>
        <w:t xml:space="preserve"> 在文化</w:t>
      </w:r>
      <w:r w:rsidR="00C81484">
        <w:rPr>
          <w:rFonts w:ascii="仿宋_GB2312" w:eastAsia="仿宋_GB2312" w:hint="eastAsia"/>
          <w:sz w:val="32"/>
          <w:szCs w:val="32"/>
        </w:rPr>
        <w:t>理念引领下，</w:t>
      </w:r>
      <w:r w:rsidRPr="00FD7D7A">
        <w:rPr>
          <w:rFonts w:ascii="仿宋_GB2312" w:eastAsia="仿宋_GB2312" w:hint="eastAsia"/>
          <w:sz w:val="32"/>
          <w:szCs w:val="32"/>
        </w:rPr>
        <w:t>“互联网+交通”“智慧高速”研发成果显著</w:t>
      </w:r>
      <w:r w:rsidR="00C81484" w:rsidRPr="00C81484">
        <w:rPr>
          <w:rFonts w:ascii="仿宋_GB2312" w:eastAsia="仿宋_GB2312" w:hint="eastAsia"/>
          <w:sz w:val="32"/>
          <w:szCs w:val="32"/>
        </w:rPr>
        <w:t>，QC质量管理小组活动亮点纷呈，多次获得省级以上荣誉，</w:t>
      </w:r>
      <w:r w:rsidR="00C81484" w:rsidRPr="00C81484">
        <w:rPr>
          <w:rFonts w:ascii="仿宋_GB2312" w:eastAsia="仿宋_GB2312" w:hAnsi="Calibri" w:cs="Times New Roman" w:hint="eastAsia"/>
          <w:sz w:val="32"/>
          <w:szCs w:val="32"/>
        </w:rPr>
        <w:t>公司获得“全国交通运输企业文化建设先进单位”荣誉，用鲜活的形式和饱满的形象推进了东部公司快速和深度融合。</w:t>
      </w:r>
    </w:p>
    <w:p w:rsidR="00C45886" w:rsidRPr="00C81484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 w:rsidRPr="00C81484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4.</w:t>
      </w:r>
      <w:r w:rsidR="00DB14AB" w:rsidRPr="00C81484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凝聚员工</w:t>
      </w:r>
    </w:p>
    <w:p w:rsidR="00C45886" w:rsidRPr="001407A6" w:rsidRDefault="00C81484" w:rsidP="00D109D6">
      <w:pPr>
        <w:spacing w:line="460" w:lineRule="exact"/>
        <w:ind w:firstLineChars="200" w:firstLine="64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C81484">
        <w:rPr>
          <w:rFonts w:ascii="仿宋_GB2312" w:eastAsia="仿宋_GB2312" w:hAnsi="Calibri" w:cs="Times New Roman"/>
          <w:sz w:val="32"/>
          <w:szCs w:val="32"/>
        </w:rPr>
        <w:t>通过多种形式进一步加大企业文化学习力度，增强企业文化的凝聚力和感召力，有效激发员工工作积极性和创造性</w:t>
      </w:r>
      <w:r w:rsidRPr="00C81484">
        <w:rPr>
          <w:rFonts w:ascii="仿宋_GB2312" w:eastAsia="仿宋_GB2312" w:hAnsi="Calibri" w:cs="Times New Roman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连续三年</w:t>
      </w:r>
      <w:r w:rsidRPr="00C81484">
        <w:rPr>
          <w:rFonts w:ascii="仿宋_GB2312" w:eastAsia="仿宋_GB2312" w:hAnsi="Calibri" w:cs="Times New Roman"/>
          <w:sz w:val="32"/>
          <w:szCs w:val="32"/>
        </w:rPr>
        <w:t>开办</w:t>
      </w:r>
      <w:r w:rsidRPr="00C81484">
        <w:rPr>
          <w:rFonts w:ascii="仿宋_GB2312" w:eastAsia="仿宋_GB2312"/>
          <w:sz w:val="32"/>
          <w:szCs w:val="32"/>
        </w:rPr>
        <w:t xml:space="preserve"> </w:t>
      </w:r>
      <w:r w:rsidRPr="00C81484">
        <w:rPr>
          <w:rFonts w:ascii="仿宋_GB2312" w:eastAsia="仿宋_GB2312" w:hAnsi="Calibri" w:cs="Times New Roman"/>
          <w:sz w:val="32"/>
          <w:szCs w:val="32"/>
        </w:rPr>
        <w:t>“</w:t>
      </w:r>
      <w:r w:rsidRPr="00C81484">
        <w:rPr>
          <w:rFonts w:ascii="仿宋_GB2312" w:eastAsia="仿宋_GB2312" w:hAnsi="Calibri" w:cs="Times New Roman"/>
          <w:sz w:val="32"/>
          <w:szCs w:val="32"/>
        </w:rPr>
        <w:t>春季大讲堂</w:t>
      </w:r>
      <w:r w:rsidRPr="00C81484">
        <w:rPr>
          <w:rFonts w:ascii="仿宋_GB2312" w:eastAsia="仿宋_GB2312" w:hAnsi="Calibri" w:cs="Times New Roman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“东风扬帆讲堂”，</w:t>
      </w:r>
      <w:r w:rsidRPr="00C81484">
        <w:rPr>
          <w:rFonts w:ascii="仿宋_GB2312" w:eastAsia="仿宋_GB2312" w:hAnsi="Calibri" w:cs="Times New Roman"/>
          <w:sz w:val="32"/>
          <w:szCs w:val="32"/>
        </w:rPr>
        <w:t>举办了</w:t>
      </w:r>
      <w:r w:rsidRPr="00C81484">
        <w:rPr>
          <w:rFonts w:ascii="仿宋_GB2312" w:eastAsia="仿宋_GB2312" w:hAnsi="Calibri" w:cs="Times New Roman" w:hint="eastAsia"/>
          <w:sz w:val="32"/>
          <w:szCs w:val="32"/>
        </w:rPr>
        <w:t>两</w:t>
      </w:r>
      <w:r w:rsidRPr="00C81484">
        <w:rPr>
          <w:rFonts w:ascii="仿宋_GB2312" w:eastAsia="仿宋_GB2312" w:hAnsi="Calibri" w:cs="Times New Roman"/>
          <w:sz w:val="32"/>
          <w:szCs w:val="32"/>
        </w:rPr>
        <w:t>届东部</w:t>
      </w:r>
      <w:r w:rsidRPr="00C81484">
        <w:rPr>
          <w:rFonts w:ascii="仿宋_GB2312" w:eastAsia="仿宋_GB2312" w:hAnsi="Calibri" w:cs="Times New Roman" w:hint="eastAsia"/>
          <w:sz w:val="32"/>
          <w:szCs w:val="32"/>
        </w:rPr>
        <w:t>金秋</w:t>
      </w:r>
      <w:r w:rsidRPr="00C81484">
        <w:rPr>
          <w:rFonts w:ascii="仿宋_GB2312" w:eastAsia="仿宋_GB2312" w:hAnsi="Calibri" w:cs="Times New Roman"/>
          <w:sz w:val="32"/>
          <w:szCs w:val="32"/>
        </w:rPr>
        <w:t>登山节，发挥了企业文化在导向激励和凝聚人心上的重要作用。</w:t>
      </w:r>
      <w:r w:rsidR="00DB14AB" w:rsidRPr="001407A6">
        <w:rPr>
          <w:rFonts w:ascii="仿宋_GB2312" w:eastAsia="仿宋_GB2312" w:hint="eastAsia"/>
          <w:sz w:val="32"/>
          <w:szCs w:val="32"/>
        </w:rPr>
        <w:t>在基层站区普遍建立“</w:t>
      </w:r>
      <w:r w:rsidR="00BF7EDB">
        <w:rPr>
          <w:rFonts w:ascii="仿宋_GB2312" w:eastAsia="仿宋_GB2312" w:hint="eastAsia"/>
          <w:sz w:val="32"/>
          <w:szCs w:val="32"/>
        </w:rPr>
        <w:t>心理</w:t>
      </w:r>
      <w:r w:rsidR="00DB14AB" w:rsidRPr="001407A6">
        <w:rPr>
          <w:rFonts w:ascii="仿宋_GB2312" w:eastAsia="仿宋_GB2312" w:hint="eastAsia"/>
          <w:sz w:val="32"/>
          <w:szCs w:val="32"/>
        </w:rPr>
        <w:t>咨询室”</w:t>
      </w:r>
      <w:r w:rsidR="00BF7EDB" w:rsidRPr="001407A6">
        <w:rPr>
          <w:rFonts w:ascii="仿宋_GB2312" w:eastAsia="仿宋_GB2312" w:hint="eastAsia"/>
          <w:sz w:val="32"/>
          <w:szCs w:val="32"/>
        </w:rPr>
        <w:t xml:space="preserve"> </w:t>
      </w:r>
      <w:r w:rsidR="00DB14AB" w:rsidRPr="001407A6">
        <w:rPr>
          <w:rFonts w:ascii="仿宋_GB2312" w:eastAsia="仿宋_GB2312" w:hint="eastAsia"/>
          <w:sz w:val="32"/>
          <w:szCs w:val="32"/>
        </w:rPr>
        <w:t>“健身房”“活动室”等身心放松空间，把关爱员工落到实处；改进就餐环境及菜肴水平，打造职工满意食堂；开展慰问、送温暖等关爱活动，让员工感受到东部高速大家庭的温暖，营造了“快乐工作、健康生活”的氛围。</w:t>
      </w:r>
    </w:p>
    <w:p w:rsidR="00C45886" w:rsidRPr="00311335" w:rsidRDefault="00DB14AB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5</w:t>
      </w:r>
      <w:r w:rsid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.</w:t>
      </w:r>
      <w:r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文艺创作</w:t>
      </w:r>
    </w:p>
    <w:p w:rsidR="00C45886" w:rsidRPr="001407A6" w:rsidRDefault="0049529B" w:rsidP="00D109D6">
      <w:pPr>
        <w:widowControl/>
        <w:snapToGrid w:val="0"/>
        <w:spacing w:line="460" w:lineRule="exact"/>
        <w:ind w:firstLineChars="200" w:firstLine="640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2019年，</w:t>
      </w:r>
      <w:r w:rsidR="00DB14AB" w:rsidRPr="001407A6">
        <w:rPr>
          <w:rFonts w:ascii="仿宋_GB2312" w:eastAsia="仿宋_GB2312" w:hAnsi="仿宋_GB2312" w:cs="仿宋_GB2312" w:hint="eastAsia"/>
          <w:sz w:val="32"/>
          <w:szCs w:val="32"/>
        </w:rPr>
        <w:t>基层党支部编排的精品党课《给戴姐的一封“情书”》《高速铁军》分别荣获控股二等奖和优秀奖；员工动手制作的《党支部标准化建设“三字诀”MG动漫，形象生动，充满趣味，被省国资委评为优秀管理案例。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2020年，</w:t>
      </w:r>
      <w:r>
        <w:rPr>
          <w:rFonts w:ascii="仿宋_GB2312" w:eastAsia="仿宋_GB2312" w:hint="eastAsia"/>
          <w:sz w:val="32"/>
          <w:szCs w:val="32"/>
        </w:rPr>
        <w:t>7幅职工原创书法、绘画、摄影作品入选江苏交控成立20周年职工书画摄影手工优秀作品展，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公司企业文化歌曲《东部放歌》，被中国文化管理协会评为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最美企业之声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银奖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C45886" w:rsidRPr="00311335" w:rsidRDefault="00DB14AB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6</w:t>
      </w:r>
      <w:r w:rsid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.</w:t>
      </w:r>
      <w:r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文体活动</w:t>
      </w:r>
    </w:p>
    <w:p w:rsidR="00C45886" w:rsidRPr="00D874FA" w:rsidRDefault="00DB14AB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74F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举办职工喜闻乐见的文化活动。多次举办“我和我的祖国”等征文活动，</w:t>
      </w:r>
      <w:r w:rsidR="00C81484" w:rsidRPr="00D874F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 w:rsidRPr="00D874F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“学习党的十九大”</w:t>
      </w:r>
      <w:r w:rsidR="00C8148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“百年党史”</w:t>
      </w:r>
      <w:r w:rsidRPr="00D874F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等知识竞赛，</w:t>
      </w:r>
      <w:r w:rsidR="00C8148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职工书画手工</w:t>
      </w:r>
      <w:r w:rsidRPr="00D874F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作品征集展览，职工趣味运动会、登山</w:t>
      </w:r>
      <w:r w:rsidR="00C8148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节</w:t>
      </w:r>
      <w:r w:rsidRPr="00D874F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及乒乓球、羽毛球、足球等体育活动，举办“东部序曲”“东部放歌”等综合性职工联欢会，开展庆“七一”系列</w:t>
      </w:r>
      <w:r w:rsidR="004952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主题</w:t>
      </w:r>
      <w:r w:rsidRPr="00D874F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活动，员工在参与活动中品味艺术，陶冶情操，提高素养。</w:t>
      </w:r>
    </w:p>
    <w:p w:rsidR="00C45886" w:rsidRPr="00311335" w:rsidRDefault="00DB14AB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7</w:t>
      </w:r>
      <w:r w:rsid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.</w:t>
      </w:r>
      <w:r w:rsidRPr="00311335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经费保障</w:t>
      </w:r>
    </w:p>
    <w:p w:rsidR="00C45886" w:rsidRPr="00311335" w:rsidRDefault="00DB14AB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 w:rsidRPr="00311335">
        <w:rPr>
          <w:rFonts w:ascii="仿宋_GB2312" w:eastAsia="仿宋_GB2312" w:hAnsi="仿宋_GB2312" w:cs="仿宋_GB2312" w:hint="eastAsia"/>
          <w:kern w:val="0"/>
          <w:sz w:val="32"/>
          <w:szCs w:val="32"/>
        </w:rPr>
        <w:t>公司企业文化研究会与企业文化建设职能</w:t>
      </w:r>
      <w:r w:rsidRPr="00311335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部门</w:t>
      </w:r>
      <w:r w:rsidRPr="00311335">
        <w:rPr>
          <w:rFonts w:ascii="仿宋_GB2312" w:eastAsia="仿宋_GB2312" w:hAnsi="仿宋_GB2312" w:cs="仿宋_GB2312" w:hint="eastAsia"/>
          <w:kern w:val="0"/>
          <w:sz w:val="32"/>
          <w:szCs w:val="32"/>
        </w:rPr>
        <w:t>明确分工</w:t>
      </w:r>
      <w:r w:rsidR="00D874FA">
        <w:rPr>
          <w:rFonts w:ascii="仿宋_GB2312" w:eastAsia="仿宋_GB2312" w:hAnsi="仿宋_GB2312" w:cs="仿宋_GB2312" w:hint="eastAsia"/>
          <w:kern w:val="0"/>
          <w:sz w:val="32"/>
          <w:szCs w:val="32"/>
        </w:rPr>
        <w:t>、</w:t>
      </w:r>
      <w:r w:rsidRPr="00311335">
        <w:rPr>
          <w:rFonts w:ascii="仿宋_GB2312" w:eastAsia="仿宋_GB2312" w:hAnsi="仿宋_GB2312" w:cs="仿宋_GB2312" w:hint="eastAsia"/>
          <w:kern w:val="0"/>
          <w:sz w:val="32"/>
          <w:szCs w:val="32"/>
        </w:rPr>
        <w:t>密切协作，</w:t>
      </w:r>
      <w:r w:rsidRPr="00311335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保证对企业文化建设必要的资金支持和物质保障，</w:t>
      </w:r>
      <w:r w:rsidR="0049529B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年初对企业文化建设做专项预算，</w:t>
      </w:r>
      <w:r w:rsidRPr="00311335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确保企业文化建设工作正常有序运转</w:t>
      </w:r>
      <w:r w:rsidRP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。</w:t>
      </w:r>
      <w:r w:rsidR="0049529B" w:rsidRP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2019年投入文化建设经费</w:t>
      </w:r>
      <w:r w:rsidR="00AA3356" w:rsidRP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171.5万</w:t>
      </w:r>
      <w:r w:rsidR="0049529B" w:rsidRP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元，2020年文化建设经费投入</w:t>
      </w:r>
      <w:r w:rsidR="00AA3356" w:rsidRP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180万</w:t>
      </w:r>
      <w:r w:rsidR="0049529B" w:rsidRP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元，</w:t>
      </w:r>
      <w:r w:rsidR="0049529B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主要用于</w:t>
      </w:r>
      <w:r w:rsid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基层单位</w:t>
      </w:r>
      <w:r w:rsidR="0067312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开展</w:t>
      </w:r>
      <w:r w:rsidR="0049529B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文化创建</w:t>
      </w:r>
      <w:r w:rsidR="0067312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工作</w:t>
      </w:r>
      <w:r w:rsid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、</w:t>
      </w:r>
      <w:r w:rsidR="00AA3356" w:rsidRP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创建优秀文化建设单位</w:t>
      </w:r>
      <w:r w:rsidR="00AA3356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、企业文化宣贯活动开展等</w:t>
      </w:r>
      <w:r w:rsidR="0049529B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费用。</w:t>
      </w:r>
    </w:p>
    <w:p w:rsidR="00C45886" w:rsidRPr="00311335" w:rsidRDefault="00311335" w:rsidP="00D109D6">
      <w:pPr>
        <w:spacing w:line="4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DB14AB" w:rsidRPr="00311335">
        <w:rPr>
          <w:rFonts w:ascii="黑体" w:eastAsia="黑体" w:hAnsi="黑体" w:cs="黑体" w:hint="eastAsia"/>
          <w:sz w:val="32"/>
          <w:szCs w:val="32"/>
        </w:rPr>
        <w:t>文化品牌效果</w:t>
      </w:r>
    </w:p>
    <w:p w:rsidR="00C45886" w:rsidRPr="000831F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0831F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1.</w:t>
      </w:r>
      <w:r w:rsidR="00DB14AB" w:rsidRPr="000831F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管理绩效</w:t>
      </w:r>
    </w:p>
    <w:p w:rsidR="00C45886" w:rsidRPr="0049529B" w:rsidRDefault="0049529B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</w:pPr>
      <w:r w:rsidRPr="0049529B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东部</w:t>
      </w:r>
      <w:r w:rsidRPr="0049529B"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公司</w:t>
      </w:r>
      <w:r w:rsidRPr="0049529B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2019年</w:t>
      </w:r>
      <w:r w:rsidRPr="0049529B"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全年实现营业收入32.04亿元，利润总额9.11亿元</w:t>
      </w:r>
      <w:r w:rsidRPr="0049529B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； 2020年在疫情影响下，实现总营收32.57亿元，利润总额8.74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亿元</w:t>
      </w:r>
      <w:r w:rsidRPr="0049529B">
        <w:rPr>
          <w:rFonts w:ascii="仿宋_GB2312" w:eastAsia="仿宋_GB2312" w:hAnsi="仿宋_GB2312" w:cs="仿宋_GB2312"/>
          <w:kern w:val="0"/>
          <w:sz w:val="32"/>
          <w:szCs w:val="32"/>
          <w:lang w:val="zh-CN"/>
        </w:rPr>
        <w:t>。</w:t>
      </w:r>
      <w:r w:rsidR="004B4A05">
        <w:rPr>
          <w:rFonts w:eastAsia="仿宋_GB2312" w:hint="eastAsia"/>
          <w:color w:val="000000" w:themeColor="text1"/>
          <w:sz w:val="32"/>
          <w:szCs w:val="32"/>
        </w:rPr>
        <w:t>东部公司</w:t>
      </w:r>
      <w:r w:rsidR="004B4A05">
        <w:rPr>
          <w:rFonts w:eastAsia="仿宋_GB2312" w:hint="eastAsia"/>
          <w:color w:val="000000" w:themeColor="text1"/>
          <w:sz w:val="32"/>
          <w:szCs w:val="32"/>
        </w:rPr>
        <w:t>2019</w:t>
      </w:r>
      <w:r w:rsidR="004B4A05">
        <w:rPr>
          <w:rFonts w:eastAsia="仿宋_GB2312" w:hint="eastAsia"/>
          <w:color w:val="000000" w:themeColor="text1"/>
          <w:sz w:val="32"/>
          <w:szCs w:val="32"/>
        </w:rPr>
        <w:t>、</w:t>
      </w:r>
      <w:r w:rsidR="004B4A05">
        <w:rPr>
          <w:rFonts w:eastAsia="仿宋_GB2312" w:hint="eastAsia"/>
          <w:color w:val="000000" w:themeColor="text1"/>
          <w:sz w:val="32"/>
          <w:szCs w:val="32"/>
        </w:rPr>
        <w:t>2020</w:t>
      </w:r>
      <w:r w:rsidR="004B4A05">
        <w:rPr>
          <w:rFonts w:eastAsia="仿宋_GB2312" w:hint="eastAsia"/>
          <w:color w:val="000000" w:themeColor="text1"/>
          <w:sz w:val="32"/>
          <w:szCs w:val="32"/>
        </w:rPr>
        <w:t>年度在江苏交控系统的综合考核结果为</w:t>
      </w:r>
      <w:r w:rsidR="004B4A05">
        <w:rPr>
          <w:rFonts w:eastAsia="仿宋_GB2312" w:hint="eastAsia"/>
          <w:color w:val="000000" w:themeColor="text1"/>
          <w:sz w:val="32"/>
          <w:szCs w:val="32"/>
        </w:rPr>
        <w:t>A</w:t>
      </w:r>
      <w:r w:rsidR="004B4A05">
        <w:rPr>
          <w:rFonts w:eastAsia="仿宋_GB2312" w:hint="eastAsia"/>
          <w:color w:val="000000" w:themeColor="text1"/>
          <w:sz w:val="32"/>
          <w:szCs w:val="32"/>
        </w:rPr>
        <w:t>级</w:t>
      </w:r>
      <w:r w:rsidR="004B4A05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，其中，</w:t>
      </w:r>
      <w:r w:rsidR="001B2793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2020年</w:t>
      </w:r>
      <w:r w:rsidR="004B4A05">
        <w:rPr>
          <w:rFonts w:ascii="仿宋_GB2312" w:eastAsia="仿宋_GB2312" w:hAnsi="仿宋_GB2312" w:cs="仿宋_GB2312" w:hint="eastAsia"/>
          <w:kern w:val="0"/>
          <w:sz w:val="32"/>
          <w:szCs w:val="32"/>
          <w:lang w:val="zh-CN"/>
        </w:rPr>
        <w:t>，</w:t>
      </w:r>
      <w:r w:rsidR="001B2793">
        <w:rPr>
          <w:rFonts w:eastAsia="仿宋_GB2312" w:hint="eastAsia"/>
          <w:sz w:val="32"/>
          <w:szCs w:val="32"/>
        </w:rPr>
        <w:t>核查</w:t>
      </w:r>
      <w:r w:rsidR="001B2793" w:rsidRPr="00760F8B">
        <w:rPr>
          <w:rFonts w:eastAsia="仿宋_GB2312" w:hint="eastAsia"/>
          <w:sz w:val="32"/>
          <w:szCs w:val="32"/>
        </w:rPr>
        <w:t>逃费</w:t>
      </w:r>
      <w:r w:rsidR="001B2793">
        <w:rPr>
          <w:rFonts w:eastAsia="仿宋_GB2312" w:hint="eastAsia"/>
          <w:sz w:val="32"/>
          <w:szCs w:val="32"/>
        </w:rPr>
        <w:t>额近</w:t>
      </w:r>
      <w:r w:rsidR="001B2793" w:rsidRPr="00760F8B">
        <w:rPr>
          <w:rFonts w:eastAsia="仿宋_GB2312" w:hint="eastAsia"/>
          <w:sz w:val="32"/>
          <w:szCs w:val="32"/>
        </w:rPr>
        <w:t>1</w:t>
      </w:r>
      <w:r w:rsidR="001B2793">
        <w:rPr>
          <w:rFonts w:eastAsia="仿宋_GB2312"/>
          <w:sz w:val="32"/>
          <w:szCs w:val="32"/>
        </w:rPr>
        <w:t>40</w:t>
      </w:r>
      <w:r w:rsidR="001B2793" w:rsidRPr="00760F8B">
        <w:rPr>
          <w:rFonts w:eastAsia="仿宋_GB2312" w:hint="eastAsia"/>
          <w:sz w:val="32"/>
          <w:szCs w:val="32"/>
        </w:rPr>
        <w:t>万元，在全系统路桥单位稽核工作排名中位居第一</w:t>
      </w:r>
      <w:r w:rsidR="001B2793">
        <w:rPr>
          <w:rFonts w:eastAsia="仿宋_GB2312" w:hint="eastAsia"/>
          <w:sz w:val="32"/>
          <w:szCs w:val="32"/>
        </w:rPr>
        <w:t>；</w:t>
      </w:r>
      <w:r w:rsidR="001B2793" w:rsidRPr="00865903">
        <w:rPr>
          <w:rFonts w:eastAsia="仿宋_GB2312" w:hint="eastAsia"/>
          <w:color w:val="000000" w:themeColor="text1"/>
          <w:sz w:val="32"/>
          <w:szCs w:val="32"/>
        </w:rPr>
        <w:t>落实常态化疫情防控举措，</w:t>
      </w:r>
      <w:r w:rsidR="001B2793" w:rsidRPr="00865903">
        <w:rPr>
          <w:rFonts w:eastAsia="仿宋_GB2312"/>
          <w:color w:val="000000" w:themeColor="text1"/>
          <w:sz w:val="32"/>
          <w:szCs w:val="32"/>
        </w:rPr>
        <w:t>守住</w:t>
      </w:r>
      <w:r w:rsidR="001B2793" w:rsidRPr="00865903">
        <w:rPr>
          <w:rFonts w:eastAsia="仿宋_GB2312" w:hint="eastAsia"/>
          <w:color w:val="000000" w:themeColor="text1"/>
          <w:sz w:val="32"/>
          <w:szCs w:val="32"/>
        </w:rPr>
        <w:t>了内部员工</w:t>
      </w:r>
      <w:r w:rsidR="001B2793" w:rsidRPr="00865903">
        <w:rPr>
          <w:rFonts w:eastAsia="仿宋_GB2312"/>
          <w:color w:val="000000" w:themeColor="text1"/>
          <w:sz w:val="32"/>
          <w:szCs w:val="32"/>
        </w:rPr>
        <w:t>“</w:t>
      </w:r>
      <w:r w:rsidR="001B2793" w:rsidRPr="00865903">
        <w:rPr>
          <w:rFonts w:eastAsia="仿宋_GB2312"/>
          <w:color w:val="000000" w:themeColor="text1"/>
          <w:sz w:val="32"/>
          <w:szCs w:val="32"/>
        </w:rPr>
        <w:t>零</w:t>
      </w:r>
      <w:r w:rsidR="001B2793">
        <w:rPr>
          <w:rFonts w:eastAsia="仿宋_GB2312" w:hint="eastAsia"/>
          <w:color w:val="000000" w:themeColor="text1"/>
          <w:sz w:val="32"/>
          <w:szCs w:val="32"/>
        </w:rPr>
        <w:t>确诊</w:t>
      </w:r>
      <w:r w:rsidR="001B2793" w:rsidRPr="00865903">
        <w:rPr>
          <w:rFonts w:eastAsia="仿宋_GB2312"/>
          <w:color w:val="000000" w:themeColor="text1"/>
          <w:sz w:val="32"/>
          <w:szCs w:val="32"/>
        </w:rPr>
        <w:t>”</w:t>
      </w:r>
      <w:r w:rsidR="001B2793" w:rsidRPr="00865903">
        <w:rPr>
          <w:rFonts w:eastAsia="仿宋_GB2312"/>
          <w:color w:val="000000" w:themeColor="text1"/>
          <w:sz w:val="32"/>
          <w:szCs w:val="32"/>
        </w:rPr>
        <w:t>的</w:t>
      </w:r>
      <w:r w:rsidR="001B2793" w:rsidRPr="00865903">
        <w:rPr>
          <w:rFonts w:eastAsia="仿宋_GB2312" w:hint="eastAsia"/>
          <w:color w:val="000000" w:themeColor="text1"/>
          <w:sz w:val="32"/>
          <w:szCs w:val="32"/>
        </w:rPr>
        <w:t>目标</w:t>
      </w:r>
      <w:r w:rsidR="004B4A05">
        <w:rPr>
          <w:rFonts w:eastAsia="仿宋_GB2312" w:hint="eastAsia"/>
          <w:color w:val="000000" w:themeColor="text1"/>
          <w:sz w:val="32"/>
          <w:szCs w:val="32"/>
        </w:rPr>
        <w:t>；</w:t>
      </w:r>
      <w:r w:rsidR="001B2793" w:rsidRPr="00D8678D">
        <w:rPr>
          <w:rFonts w:eastAsia="仿宋_GB2312"/>
          <w:color w:val="000000" w:themeColor="text1"/>
          <w:sz w:val="32"/>
          <w:szCs w:val="32"/>
        </w:rPr>
        <w:t>处置突发事件的能力</w:t>
      </w:r>
      <w:r w:rsidR="001B2793" w:rsidRPr="00D8678D">
        <w:rPr>
          <w:rFonts w:eastAsia="仿宋_GB2312" w:hint="eastAsia"/>
          <w:color w:val="000000" w:themeColor="text1"/>
          <w:sz w:val="32"/>
          <w:szCs w:val="32"/>
        </w:rPr>
        <w:t>不断增强</w:t>
      </w:r>
      <w:r w:rsidR="001B2793" w:rsidRPr="00D8678D">
        <w:rPr>
          <w:rFonts w:eastAsia="仿宋_GB2312"/>
          <w:color w:val="000000" w:themeColor="text1"/>
          <w:sz w:val="32"/>
          <w:szCs w:val="32"/>
        </w:rPr>
        <w:t>，</w:t>
      </w:r>
      <w:r w:rsidR="001B2793" w:rsidRPr="00D8678D">
        <w:rPr>
          <w:rFonts w:eastAsia="仿宋_GB2312" w:hint="eastAsia"/>
          <w:color w:val="000000" w:themeColor="text1"/>
          <w:sz w:val="32"/>
          <w:szCs w:val="32"/>
        </w:rPr>
        <w:t>安全生产工作形势</w:t>
      </w:r>
      <w:r w:rsidR="001B2793">
        <w:rPr>
          <w:rFonts w:eastAsia="仿宋_GB2312" w:hint="eastAsia"/>
          <w:color w:val="000000" w:themeColor="text1"/>
          <w:sz w:val="32"/>
          <w:szCs w:val="32"/>
        </w:rPr>
        <w:t>稳定向好</w:t>
      </w:r>
      <w:r w:rsidR="001B2793" w:rsidRPr="00D8678D">
        <w:rPr>
          <w:rFonts w:eastAsia="仿宋_GB2312" w:hint="eastAsia"/>
          <w:color w:val="000000" w:themeColor="text1"/>
          <w:sz w:val="32"/>
          <w:szCs w:val="32"/>
        </w:rPr>
        <w:t>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2.</w:t>
      </w:r>
      <w:r w:rsidR="00DB14AB" w:rsidRP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员工面貌</w:t>
      </w:r>
    </w:p>
    <w:p w:rsidR="00C45886" w:rsidRPr="00BF7EDB" w:rsidRDefault="001B2793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2019、2020年发展党员人数占全体员工的0.8</w:t>
      </w:r>
      <w:r w:rsidR="00AA3356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DB14AB" w:rsidRPr="0031133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公司员工</w:t>
      </w:r>
      <w:r w:rsidR="00AA3356">
        <w:rPr>
          <w:rFonts w:ascii="仿宋_GB2312" w:eastAsia="仿宋_GB2312" w:hAnsi="仿宋_GB2312" w:cs="仿宋_GB2312" w:hint="eastAsia"/>
          <w:sz w:val="32"/>
          <w:szCs w:val="32"/>
        </w:rPr>
        <w:t>全员</w:t>
      </w:r>
      <w:r>
        <w:rPr>
          <w:rFonts w:ascii="仿宋_GB2312" w:eastAsia="仿宋_GB2312" w:hAnsi="仿宋_GB2312" w:cs="仿宋_GB2312" w:hint="eastAsia"/>
          <w:sz w:val="32"/>
          <w:szCs w:val="32"/>
        </w:rPr>
        <w:t>参与志愿活动，</w:t>
      </w:r>
      <w:r w:rsidR="00AA3356">
        <w:rPr>
          <w:rFonts w:ascii="仿宋_GB2312" w:eastAsia="仿宋_GB2312" w:hAnsi="仿宋_GB2312" w:cs="仿宋_GB2312" w:hint="eastAsia"/>
          <w:sz w:val="32"/>
          <w:szCs w:val="32"/>
        </w:rPr>
        <w:t>年均组织志愿服务活动达100余场，积极引导员工</w:t>
      </w:r>
      <w:r w:rsidR="00AA3356" w:rsidRPr="00AA3356">
        <w:rPr>
          <w:rFonts w:ascii="仿宋_GB2312" w:eastAsia="仿宋_GB2312" w:hAnsi="仿宋_GB2312" w:cs="仿宋_GB2312" w:hint="eastAsia"/>
          <w:sz w:val="32"/>
          <w:szCs w:val="32"/>
        </w:rPr>
        <w:t>参加文化建设、质量管理活动</w:t>
      </w:r>
      <w:r w:rsidR="00AA3356">
        <w:rPr>
          <w:rFonts w:ascii="仿宋_GB2312" w:eastAsia="仿宋_GB2312" w:hAnsi="仿宋_GB2312" w:cs="仿宋_GB2312" w:hint="eastAsia"/>
          <w:sz w:val="32"/>
          <w:szCs w:val="32"/>
        </w:rPr>
        <w:t>，参与</w:t>
      </w:r>
      <w:r w:rsidR="00AA3356" w:rsidRPr="00AA3356">
        <w:rPr>
          <w:rFonts w:ascii="仿宋_GB2312" w:eastAsia="仿宋_GB2312" w:hAnsi="仿宋_GB2312" w:cs="仿宋_GB2312" w:hint="eastAsia"/>
          <w:sz w:val="32"/>
          <w:szCs w:val="32"/>
        </w:rPr>
        <w:t>人数</w:t>
      </w:r>
      <w:r w:rsidR="00AA3356">
        <w:rPr>
          <w:rFonts w:ascii="仿宋_GB2312" w:eastAsia="仿宋_GB2312" w:hAnsi="仿宋_GB2312" w:cs="仿宋_GB2312" w:hint="eastAsia"/>
          <w:sz w:val="32"/>
          <w:szCs w:val="32"/>
        </w:rPr>
        <w:t>达到100%，</w:t>
      </w:r>
      <w:r w:rsidR="00AA3356" w:rsidRPr="000831F5">
        <w:rPr>
          <w:rFonts w:ascii="仿宋_GB2312" w:eastAsia="仿宋_GB2312" w:hAnsi="仿宋_GB2312" w:cs="仿宋_GB2312" w:hint="eastAsia"/>
          <w:sz w:val="32"/>
          <w:szCs w:val="32"/>
        </w:rPr>
        <w:t>员工</w:t>
      </w:r>
      <w:r w:rsidR="00AA3356" w:rsidRPr="00BF7EDB">
        <w:rPr>
          <w:rFonts w:ascii="仿宋_GB2312" w:eastAsia="仿宋_GB2312" w:hAnsi="仿宋_GB2312" w:cs="仿宋_GB2312" w:hint="eastAsia"/>
          <w:sz w:val="32"/>
          <w:szCs w:val="32"/>
        </w:rPr>
        <w:t>离职率</w:t>
      </w:r>
      <w:r w:rsidR="00BF7EDB">
        <w:rPr>
          <w:rFonts w:ascii="仿宋_GB2312" w:eastAsia="仿宋_GB2312" w:hAnsi="仿宋_GB2312" w:cs="仿宋_GB2312" w:hint="eastAsia"/>
          <w:sz w:val="32"/>
          <w:szCs w:val="32"/>
        </w:rPr>
        <w:t>不到2%，</w:t>
      </w:r>
      <w:r w:rsidR="00DB14AB" w:rsidRPr="00BF7EDB">
        <w:rPr>
          <w:rFonts w:ascii="仿宋_GB2312" w:eastAsia="仿宋_GB2312" w:hAnsi="仿宋_GB2312" w:cs="仿宋_GB2312" w:hint="eastAsia"/>
          <w:sz w:val="32"/>
          <w:szCs w:val="32"/>
        </w:rPr>
        <w:t>企业发展活力和内部</w:t>
      </w:r>
      <w:r w:rsidR="00DB14AB" w:rsidRPr="00BF7EDB">
        <w:rPr>
          <w:rFonts w:ascii="仿宋_GB2312" w:eastAsia="仿宋_GB2312" w:hAnsi="仿宋_GB2312" w:cs="仿宋_GB2312"/>
          <w:sz w:val="32"/>
          <w:szCs w:val="32"/>
        </w:rPr>
        <w:t>凝聚力</w:t>
      </w:r>
      <w:r w:rsidR="00DB14AB" w:rsidRPr="00BF7EDB">
        <w:rPr>
          <w:rFonts w:ascii="仿宋_GB2312" w:eastAsia="仿宋_GB2312" w:hAnsi="仿宋_GB2312" w:cs="仿宋_GB2312" w:hint="eastAsia"/>
          <w:sz w:val="32"/>
          <w:szCs w:val="32"/>
        </w:rPr>
        <w:t>明显增强。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3.</w:t>
      </w:r>
      <w:r w:rsidR="00DB14AB" w:rsidRP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上级评价</w:t>
      </w:r>
    </w:p>
    <w:p w:rsidR="00C45886" w:rsidRPr="00311335" w:rsidRDefault="00DB14AB" w:rsidP="00D109D6">
      <w:pPr>
        <w:spacing w:line="460" w:lineRule="exact"/>
        <w:ind w:firstLineChars="200" w:firstLine="64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311335">
        <w:rPr>
          <w:rFonts w:eastAsia="仿宋_GB2312" w:cs="仿宋_GB2312" w:hint="eastAsia"/>
          <w:color w:val="000000"/>
          <w:sz w:val="32"/>
          <w:szCs w:val="32"/>
        </w:rPr>
        <w:t>经过多年来的不懈努力</w:t>
      </w:r>
      <w:r w:rsidRPr="00311335">
        <w:rPr>
          <w:rFonts w:eastAsia="仿宋_GB2312" w:cs="仿宋_GB2312"/>
          <w:color w:val="000000"/>
          <w:sz w:val="32"/>
          <w:szCs w:val="32"/>
        </w:rPr>
        <w:t>，</w:t>
      </w:r>
      <w:r w:rsidRPr="00311335">
        <w:rPr>
          <w:rFonts w:eastAsia="仿宋_GB2312" w:cs="仿宋_GB2312" w:hint="eastAsia"/>
          <w:color w:val="000000"/>
          <w:sz w:val="32"/>
          <w:szCs w:val="32"/>
        </w:rPr>
        <w:t>东部公司</w:t>
      </w:r>
      <w:r w:rsidRPr="00311335">
        <w:rPr>
          <w:rFonts w:eastAsia="仿宋_GB2312" w:cs="仿宋_GB2312"/>
          <w:color w:val="000000"/>
          <w:sz w:val="32"/>
          <w:szCs w:val="32"/>
        </w:rPr>
        <w:t>形成了</w:t>
      </w:r>
      <w:r w:rsidRPr="00311335">
        <w:rPr>
          <w:rFonts w:eastAsia="仿宋_GB2312" w:cs="仿宋_GB2312" w:hint="eastAsia"/>
          <w:color w:val="000000"/>
          <w:sz w:val="32"/>
          <w:szCs w:val="32"/>
        </w:rPr>
        <w:t>完备的企业文化体系</w:t>
      </w:r>
      <w:r w:rsidRPr="00311335">
        <w:rPr>
          <w:rFonts w:eastAsia="仿宋_GB2312" w:cs="仿宋_GB2312"/>
          <w:color w:val="000000"/>
          <w:sz w:val="32"/>
          <w:szCs w:val="32"/>
        </w:rPr>
        <w:t>，</w:t>
      </w:r>
      <w:r w:rsidRPr="00311335">
        <w:rPr>
          <w:rFonts w:eastAsia="仿宋_GB2312" w:cs="仿宋_GB2312" w:hint="eastAsia"/>
          <w:color w:val="000000"/>
          <w:sz w:val="32"/>
          <w:szCs w:val="32"/>
        </w:rPr>
        <w:t>多年来，公司领导班子被省委组织部、国资委评为“四好领导班子”，荣获了省交通企业文化建设先进单位，省交通企业文化建设示范单位，省第二届职业经理人大赛一等奖，省国资委基层党建创新案例一等奖，全国诚信示范单位，全国管理创新单位，全国交通运输廉政文化优秀单位。</w:t>
      </w:r>
    </w:p>
    <w:p w:rsidR="00C45886" w:rsidRPr="00311335" w:rsidRDefault="00311335" w:rsidP="00D109D6">
      <w:pPr>
        <w:spacing w:line="4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4.</w:t>
      </w:r>
      <w:r w:rsidR="00DB14AB" w:rsidRPr="00311335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获奖情况</w:t>
      </w:r>
    </w:p>
    <w:p w:rsidR="00C45886" w:rsidRPr="00311335" w:rsidRDefault="00DB14AB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11335">
        <w:rPr>
          <w:rFonts w:ascii="仿宋_GB2312" w:eastAsia="仿宋_GB2312" w:hAnsi="仿宋_GB2312" w:cs="仿宋_GB2312" w:hint="eastAsia"/>
          <w:sz w:val="32"/>
          <w:szCs w:val="32"/>
        </w:rPr>
        <w:t>2019年12月荣获中国交通企业管理协会</w:t>
      </w:r>
      <w:r w:rsidR="00E20D97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E20D97" w:rsidRPr="00E20D97">
        <w:rPr>
          <w:rFonts w:ascii="仿宋_GB2312" w:eastAsia="仿宋_GB2312" w:hAnsi="仿宋_GB2312" w:cs="仿宋_GB2312" w:hint="eastAsia"/>
          <w:sz w:val="32"/>
          <w:szCs w:val="32"/>
        </w:rPr>
        <w:t>全国交通运输党建文化建设优秀单位</w:t>
      </w:r>
      <w:r w:rsidR="00E20D97">
        <w:rPr>
          <w:rFonts w:ascii="仿宋_GB2312" w:eastAsia="仿宋_GB2312" w:hAnsi="仿宋_GB2312" w:cs="仿宋_GB2312" w:hint="eastAsia"/>
          <w:sz w:val="32"/>
          <w:szCs w:val="32"/>
        </w:rPr>
        <w:t>”“全国交通运输文化建设示范单位”</w:t>
      </w:r>
      <w:r w:rsidR="00E20D97" w:rsidRPr="00E20D97"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E20D9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E20D97" w:rsidRPr="00E20D97">
        <w:rPr>
          <w:rFonts w:ascii="仿宋_GB2312" w:eastAsia="仿宋_GB2312" w:hAnsi="仿宋_GB2312" w:cs="仿宋_GB2312" w:hint="eastAsia"/>
          <w:sz w:val="32"/>
          <w:szCs w:val="32"/>
        </w:rPr>
        <w:t>06</w:t>
      </w:r>
      <w:r w:rsidR="00E20D97">
        <w:rPr>
          <w:rFonts w:ascii="仿宋_GB2312" w:eastAsia="仿宋_GB2312" w:hAnsi="仿宋_GB2312" w:cs="仿宋_GB2312" w:hint="eastAsia"/>
          <w:sz w:val="32"/>
          <w:szCs w:val="32"/>
        </w:rPr>
        <w:t>月，</w:t>
      </w:r>
      <w:r w:rsidR="00E20D97" w:rsidRPr="00E20D97">
        <w:rPr>
          <w:rFonts w:ascii="仿宋_GB2312" w:eastAsia="仿宋_GB2312" w:hAnsi="仿宋_GB2312" w:cs="仿宋_GB2312" w:hint="eastAsia"/>
          <w:sz w:val="32"/>
          <w:szCs w:val="32"/>
        </w:rPr>
        <w:t>“东风扬帆”党建品牌荣获江苏交控系统“十大党建品牌”</w:t>
      </w:r>
      <w:r w:rsidR="00E20D97">
        <w:rPr>
          <w:rFonts w:ascii="仿宋_GB2312" w:eastAsia="仿宋_GB2312" w:hAnsi="仿宋_GB2312" w:cs="仿宋_GB2312" w:hint="eastAsia"/>
          <w:sz w:val="32"/>
          <w:szCs w:val="32"/>
        </w:rPr>
        <w:t>；2</w:t>
      </w:r>
      <w:r w:rsidRPr="00311335">
        <w:rPr>
          <w:rFonts w:ascii="仿宋_GB2312" w:eastAsia="仿宋_GB2312" w:hAnsi="仿宋_GB2312" w:cs="仿宋_GB2312" w:hint="eastAsia"/>
          <w:sz w:val="32"/>
          <w:szCs w:val="32"/>
        </w:rPr>
        <w:t>020年11月荣获中国文化管理协会新时代企业文化先进单位，原创歌曲《东部放歌》荣获中国文化管理协会第七届</w:t>
      </w:r>
      <w:bookmarkStart w:id="0" w:name="_GoBack"/>
      <w:bookmarkEnd w:id="0"/>
      <w:r w:rsidRPr="00311335">
        <w:rPr>
          <w:rFonts w:ascii="仿宋_GB2312" w:eastAsia="仿宋_GB2312" w:hAnsi="仿宋_GB2312" w:cs="仿宋_GB2312" w:hint="eastAsia"/>
          <w:sz w:val="32"/>
          <w:szCs w:val="32"/>
        </w:rPr>
        <w:t>“最美企业之声”</w:t>
      </w:r>
      <w:r w:rsidR="00E20D97">
        <w:rPr>
          <w:rFonts w:ascii="仿宋_GB2312" w:eastAsia="仿宋_GB2312" w:hAnsi="仿宋_GB2312" w:cs="仿宋_GB2312" w:hint="eastAsia"/>
          <w:sz w:val="32"/>
          <w:szCs w:val="32"/>
        </w:rPr>
        <w:t>银奖</w:t>
      </w:r>
      <w:r w:rsidRPr="00311335">
        <w:rPr>
          <w:rFonts w:ascii="仿宋_GB2312" w:eastAsia="仿宋_GB2312" w:hAnsi="仿宋_GB2312" w:cs="仿宋_GB2312" w:hint="eastAsia"/>
          <w:sz w:val="32"/>
          <w:szCs w:val="32"/>
        </w:rPr>
        <w:t>；2020年12月公司盐通管理处荣获中国交通企业管理协会“全国交通运输文化建设优秀单位”、连云港管理处荣获中国交通企业管理协会“全国交通运输党建文化建设优秀单位”。</w:t>
      </w:r>
    </w:p>
    <w:p w:rsidR="00C45886" w:rsidRPr="00311335" w:rsidRDefault="00C45886" w:rsidP="00D109D6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45886" w:rsidRPr="00311335" w:rsidSect="000831F5"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AD" w:rsidRDefault="001132AD" w:rsidP="00235FBD">
      <w:r>
        <w:separator/>
      </w:r>
    </w:p>
  </w:endnote>
  <w:endnote w:type="continuationSeparator" w:id="0">
    <w:p w:rsidR="001132AD" w:rsidRDefault="001132AD" w:rsidP="00235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AD" w:rsidRDefault="001132AD" w:rsidP="00235FBD">
      <w:r>
        <w:separator/>
      </w:r>
    </w:p>
  </w:footnote>
  <w:footnote w:type="continuationSeparator" w:id="0">
    <w:p w:rsidR="001132AD" w:rsidRDefault="001132AD" w:rsidP="00235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FF8012"/>
    <w:multiLevelType w:val="singleLevel"/>
    <w:tmpl w:val="8BFF8012"/>
    <w:lvl w:ilvl="0">
      <w:start w:val="1"/>
      <w:numFmt w:val="decimal"/>
      <w:suff w:val="nothing"/>
      <w:lvlText w:val="%1、"/>
      <w:lvlJc w:val="left"/>
    </w:lvl>
  </w:abstractNum>
  <w:abstractNum w:abstractNumId="1">
    <w:nsid w:val="E5681D81"/>
    <w:multiLevelType w:val="singleLevel"/>
    <w:tmpl w:val="E5681D81"/>
    <w:lvl w:ilvl="0">
      <w:start w:val="2"/>
      <w:numFmt w:val="decimal"/>
      <w:suff w:val="nothing"/>
      <w:lvlText w:val="%1、"/>
      <w:lvlJc w:val="left"/>
    </w:lvl>
  </w:abstractNum>
  <w:abstractNum w:abstractNumId="2">
    <w:nsid w:val="FA7C5AD1"/>
    <w:multiLevelType w:val="singleLevel"/>
    <w:tmpl w:val="FA7C5A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DE71858"/>
    <w:multiLevelType w:val="singleLevel"/>
    <w:tmpl w:val="1DE71858"/>
    <w:lvl w:ilvl="0">
      <w:start w:val="1"/>
      <w:numFmt w:val="decimal"/>
      <w:suff w:val="nothing"/>
      <w:lvlText w:val="%1、"/>
      <w:lvlJc w:val="left"/>
    </w:lvl>
  </w:abstractNum>
  <w:abstractNum w:abstractNumId="4">
    <w:nsid w:val="6130883B"/>
    <w:multiLevelType w:val="singleLevel"/>
    <w:tmpl w:val="6130883B"/>
    <w:lvl w:ilvl="0">
      <w:start w:val="1"/>
      <w:numFmt w:val="decimal"/>
      <w:suff w:val="nothing"/>
      <w:lvlText w:val="%1、"/>
      <w:lvlJc w:val="left"/>
    </w:lvl>
  </w:abstractNum>
  <w:abstractNum w:abstractNumId="5">
    <w:nsid w:val="63274CD6"/>
    <w:multiLevelType w:val="singleLevel"/>
    <w:tmpl w:val="63274CD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45886"/>
    <w:rsid w:val="000831F5"/>
    <w:rsid w:val="001132AD"/>
    <w:rsid w:val="001407A6"/>
    <w:rsid w:val="001B2793"/>
    <w:rsid w:val="001C38D4"/>
    <w:rsid w:val="00235FBD"/>
    <w:rsid w:val="002627AD"/>
    <w:rsid w:val="00311335"/>
    <w:rsid w:val="003702B4"/>
    <w:rsid w:val="0049529B"/>
    <w:rsid w:val="004B4A05"/>
    <w:rsid w:val="00663DC5"/>
    <w:rsid w:val="00673126"/>
    <w:rsid w:val="0069636F"/>
    <w:rsid w:val="006B4C88"/>
    <w:rsid w:val="006C33E6"/>
    <w:rsid w:val="00A82FC7"/>
    <w:rsid w:val="00AA3356"/>
    <w:rsid w:val="00B227DF"/>
    <w:rsid w:val="00BF7EDB"/>
    <w:rsid w:val="00C31CCD"/>
    <w:rsid w:val="00C45886"/>
    <w:rsid w:val="00C81484"/>
    <w:rsid w:val="00CC473F"/>
    <w:rsid w:val="00D109D6"/>
    <w:rsid w:val="00D874FA"/>
    <w:rsid w:val="00DB14AB"/>
    <w:rsid w:val="00DF1766"/>
    <w:rsid w:val="00E20D97"/>
    <w:rsid w:val="00E460DF"/>
    <w:rsid w:val="00F104D2"/>
    <w:rsid w:val="00FD7D7A"/>
    <w:rsid w:val="1474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C31CC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458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11335"/>
    <w:rPr>
      <w:sz w:val="18"/>
      <w:szCs w:val="18"/>
    </w:rPr>
  </w:style>
  <w:style w:type="character" w:customStyle="1" w:styleId="Char">
    <w:name w:val="批注框文本 Char"/>
    <w:basedOn w:val="a0"/>
    <w:link w:val="a4"/>
    <w:rsid w:val="003113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235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35F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235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35FB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31CCD"/>
    <w:rPr>
      <w:rFonts w:ascii="宋体" w:hAnsi="宋体" w:cs="宋体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C31CCD"/>
    <w:rPr>
      <w:b/>
      <w:bCs/>
    </w:rPr>
  </w:style>
  <w:style w:type="character" w:styleId="a8">
    <w:name w:val="Emphasis"/>
    <w:basedOn w:val="a0"/>
    <w:uiPriority w:val="20"/>
    <w:qFormat/>
    <w:rsid w:val="00F104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114.cn/wen/179/35700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孙诗雯</cp:lastModifiedBy>
  <cp:revision>10</cp:revision>
  <cp:lastPrinted>2021-06-23T03:26:00Z</cp:lastPrinted>
  <dcterms:created xsi:type="dcterms:W3CDTF">2014-10-29T12:08:00Z</dcterms:created>
  <dcterms:modified xsi:type="dcterms:W3CDTF">2021-06-23T03:26:00Z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