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ascii="仿宋" w:hAnsi="仿宋" w:eastAsia="仿宋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附件三</w:t>
      </w:r>
    </w:p>
    <w:p>
      <w:pPr>
        <w:spacing w:line="500" w:lineRule="exact"/>
        <w:jc w:val="center"/>
        <w:rPr>
          <w:rFonts w:ascii="仿宋" w:hAnsi="仿宋" w:eastAsia="仿宋"/>
          <w:b/>
          <w:sz w:val="36"/>
          <w:szCs w:val="36"/>
        </w:rPr>
      </w:pPr>
      <w:r>
        <w:rPr>
          <w:rFonts w:hint="eastAsia" w:ascii="仿宋" w:hAnsi="仿宋" w:eastAsia="仿宋"/>
          <w:b/>
          <w:sz w:val="36"/>
          <w:szCs w:val="36"/>
        </w:rPr>
        <w:t>江苏省交通运输行业QC成果应用意见反馈表</w:t>
      </w:r>
    </w:p>
    <w:p>
      <w:pPr>
        <w:spacing w:line="240" w:lineRule="exact"/>
        <w:ind w:left="-718" w:leftChars="-342"/>
        <w:jc w:val="center"/>
        <w:rPr>
          <w:rFonts w:ascii="仿宋" w:hAnsi="仿宋" w:eastAsia="仿宋"/>
          <w:sz w:val="28"/>
          <w:szCs w:val="28"/>
        </w:rPr>
      </w:pPr>
    </w:p>
    <w:p>
      <w:pPr>
        <w:ind w:left="-578" w:leftChars="-342" w:right="-1052" w:rightChars="-501" w:hanging="140" w:hangingChars="5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 应用单位（盖章）                               年   月   日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5"/>
        <w:gridCol w:w="1532"/>
        <w:gridCol w:w="1019"/>
        <w:gridCol w:w="1382"/>
        <w:gridCol w:w="1454"/>
        <w:gridCol w:w="17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5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成果名称</w:t>
            </w:r>
          </w:p>
        </w:tc>
        <w:tc>
          <w:tcPr>
            <w:tcW w:w="3933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54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应用</w:t>
            </w:r>
          </w:p>
          <w:p>
            <w:pPr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开始时间</w:t>
            </w:r>
          </w:p>
        </w:tc>
        <w:tc>
          <w:tcPr>
            <w:tcW w:w="1750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5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联系人</w:t>
            </w:r>
          </w:p>
        </w:tc>
        <w:tc>
          <w:tcPr>
            <w:tcW w:w="1532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19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联系</w:t>
            </w:r>
          </w:p>
          <w:p>
            <w:pPr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电话</w:t>
            </w:r>
          </w:p>
        </w:tc>
        <w:tc>
          <w:tcPr>
            <w:tcW w:w="1382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54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手机</w:t>
            </w:r>
          </w:p>
        </w:tc>
        <w:tc>
          <w:tcPr>
            <w:tcW w:w="1750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</w:tcPr>
          <w:p>
            <w:pPr>
              <w:ind w:left="-899" w:leftChars="-428" w:firstLine="898" w:firstLineChars="321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成果应用情况：</w:t>
            </w:r>
          </w:p>
          <w:p>
            <w:pPr>
              <w:ind w:left="-899" w:leftChars="-428" w:firstLine="898" w:firstLineChars="321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ind w:left="-899" w:leftChars="-428" w:firstLine="898" w:firstLineChars="321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ind w:left="-899" w:leftChars="-428" w:firstLine="898" w:firstLineChars="321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ind w:left="-899" w:leftChars="-428" w:firstLine="898" w:firstLineChars="321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ind w:left="-899" w:leftChars="-428" w:firstLine="898" w:firstLineChars="321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</w:tcPr>
          <w:p>
            <w:pPr>
              <w:ind w:left="-899" w:leftChars="-428" w:firstLine="898" w:firstLineChars="321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成果应用效益：（可另附纸张）</w:t>
            </w:r>
          </w:p>
          <w:p>
            <w:pPr>
              <w:spacing w:line="320" w:lineRule="exac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内容包括：成果自身成本；直接经济效益（节约的人工、设备及其他成本费用），可将使用前与使用后数据做对比分析；预估（可计算）经济效益。</w:t>
            </w:r>
          </w:p>
          <w:p>
            <w:pPr>
              <w:pStyle w:val="2"/>
              <w:rPr>
                <w:rFonts w:hint="eastAsia" w:ascii="仿宋" w:hAnsi="仿宋" w:eastAsia="仿宋"/>
                <w:sz w:val="28"/>
                <w:szCs w:val="28"/>
              </w:rPr>
            </w:pPr>
          </w:p>
          <w:p/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</w:tcPr>
          <w:p>
            <w:pPr>
              <w:ind w:left="-899" w:leftChars="-428" w:firstLine="898" w:firstLineChars="321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意见和建议：</w:t>
            </w:r>
          </w:p>
          <w:p>
            <w:pPr>
              <w:ind w:left="-899" w:leftChars="-428" w:firstLine="898" w:firstLineChars="321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ind w:left="-899" w:leftChars="-428" w:firstLine="898" w:firstLineChars="321"/>
              <w:rPr>
                <w:rFonts w:ascii="仿宋" w:hAnsi="仿宋" w:eastAsia="仿宋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注：应用汽车维修类成果材料，请于2022年11月15日前将反馈表传至江苏省交通企业协会，联系人: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沈克宁</w:t>
      </w:r>
      <w:r>
        <w:rPr>
          <w:rFonts w:hint="eastAsia" w:ascii="仿宋" w:hAnsi="仿宋" w:eastAsia="仿宋" w:cs="仿宋"/>
          <w:sz w:val="28"/>
          <w:szCs w:val="28"/>
        </w:rPr>
        <w:t>，电话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13605197579</w:t>
      </w:r>
      <w:r>
        <w:rPr>
          <w:rFonts w:hint="eastAsia" w:ascii="仿宋" w:hAnsi="仿宋" w:eastAsia="仿宋" w:cs="仿宋"/>
          <w:sz w:val="28"/>
          <w:szCs w:val="28"/>
        </w:rPr>
        <w:t>，邮箱: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105973984</w:t>
      </w:r>
      <w:r>
        <w:rPr>
          <w:rFonts w:hint="eastAsia" w:ascii="仿宋" w:hAnsi="仿宋" w:eastAsia="仿宋" w:cs="仿宋"/>
          <w:sz w:val="28"/>
          <w:szCs w:val="28"/>
        </w:rPr>
        <w:t>@qq.com</w:t>
      </w:r>
    </w:p>
    <w:p>
      <w:pPr>
        <w:spacing w:line="500" w:lineRule="exact"/>
        <w:jc w:val="center"/>
        <w:rPr>
          <w:rFonts w:ascii="仿宋" w:hAnsi="仿宋" w:eastAsia="仿宋"/>
          <w:b/>
          <w:sz w:val="36"/>
          <w:szCs w:val="36"/>
        </w:rPr>
      </w:pPr>
      <w:r>
        <w:rPr>
          <w:rFonts w:hint="eastAsia" w:ascii="仿宋" w:hAnsi="仿宋" w:eastAsia="仿宋"/>
          <w:b/>
          <w:sz w:val="36"/>
          <w:szCs w:val="36"/>
        </w:rPr>
        <w:t>江苏省交通运输行业QC成果应用意见反馈表</w:t>
      </w:r>
    </w:p>
    <w:p>
      <w:pPr>
        <w:spacing w:line="240" w:lineRule="exact"/>
        <w:ind w:left="-718" w:leftChars="-342"/>
        <w:jc w:val="center"/>
        <w:rPr>
          <w:rFonts w:ascii="仿宋" w:hAnsi="仿宋" w:eastAsia="仿宋"/>
          <w:sz w:val="28"/>
          <w:szCs w:val="28"/>
        </w:rPr>
      </w:pPr>
    </w:p>
    <w:p>
      <w:pPr>
        <w:ind w:left="-578" w:leftChars="-342" w:right="-1052" w:rightChars="-501" w:hanging="140" w:hangingChars="5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 应用单位（盖章）                               年   月   日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5"/>
        <w:gridCol w:w="1532"/>
        <w:gridCol w:w="1019"/>
        <w:gridCol w:w="1382"/>
        <w:gridCol w:w="1454"/>
        <w:gridCol w:w="17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5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成果名称</w:t>
            </w:r>
          </w:p>
        </w:tc>
        <w:tc>
          <w:tcPr>
            <w:tcW w:w="3933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54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应用</w:t>
            </w:r>
          </w:p>
          <w:p>
            <w:pPr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开始时间</w:t>
            </w:r>
          </w:p>
        </w:tc>
        <w:tc>
          <w:tcPr>
            <w:tcW w:w="1750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5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联系人</w:t>
            </w:r>
          </w:p>
        </w:tc>
        <w:tc>
          <w:tcPr>
            <w:tcW w:w="1532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19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联系</w:t>
            </w:r>
          </w:p>
          <w:p>
            <w:pPr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电话</w:t>
            </w:r>
          </w:p>
        </w:tc>
        <w:tc>
          <w:tcPr>
            <w:tcW w:w="1382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54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手机</w:t>
            </w:r>
          </w:p>
        </w:tc>
        <w:tc>
          <w:tcPr>
            <w:tcW w:w="1750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</w:tcPr>
          <w:p>
            <w:pPr>
              <w:ind w:left="-899" w:leftChars="-428" w:firstLine="898" w:firstLineChars="321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成果应用情况：</w:t>
            </w:r>
          </w:p>
          <w:p>
            <w:pPr>
              <w:ind w:left="-899" w:leftChars="-428" w:firstLine="898" w:firstLineChars="321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ind w:left="-899" w:leftChars="-428" w:firstLine="898" w:firstLineChars="321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ind w:left="-899" w:leftChars="-428" w:firstLine="898" w:firstLineChars="321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ind w:left="-899" w:leftChars="-428" w:firstLine="898" w:firstLineChars="321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ind w:left="-899" w:leftChars="-428" w:firstLine="898" w:firstLineChars="321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</w:tcPr>
          <w:p>
            <w:pPr>
              <w:ind w:left="-899" w:leftChars="-428" w:firstLine="898" w:firstLineChars="321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成果应用效益：（可另附纸张）</w:t>
            </w:r>
          </w:p>
          <w:p>
            <w:pPr>
              <w:spacing w:line="32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内容包括：成果自身成本；直接经济效益（节约的人工、设备及其他成本费用），可将使用前与使用后数据做对比分析；预估（可计算）经济效益。</w:t>
            </w:r>
          </w:p>
          <w:p>
            <w:pPr>
              <w:ind w:left="-899" w:leftChars="-428" w:firstLine="898" w:firstLineChars="321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ind w:left="-899" w:leftChars="-428" w:firstLine="898" w:firstLineChars="321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</w:tcPr>
          <w:p>
            <w:pPr>
              <w:ind w:left="-899" w:leftChars="-428" w:firstLine="898" w:firstLineChars="321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意见和建议：</w:t>
            </w:r>
          </w:p>
          <w:p>
            <w:pPr>
              <w:ind w:left="-899" w:leftChars="-428" w:firstLine="898" w:firstLineChars="321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ind w:left="-899" w:leftChars="-428" w:firstLine="898" w:firstLineChars="321"/>
              <w:rPr>
                <w:rFonts w:ascii="仿宋" w:hAnsi="仿宋" w:eastAsia="仿宋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spacing w:val="-11"/>
          <w:sz w:val="28"/>
          <w:szCs w:val="28"/>
        </w:rPr>
      </w:pPr>
      <w:r>
        <w:rPr>
          <w:rFonts w:hint="eastAsia" w:ascii="仿宋" w:hAnsi="仿宋" w:eastAsia="仿宋" w:cs="仿宋"/>
          <w:spacing w:val="-11"/>
          <w:sz w:val="28"/>
          <w:szCs w:val="28"/>
        </w:rPr>
        <w:t>注：应用航道管养类成果材料，请于2022年11月15日前将反馈表传至江苏省交通运输厅港航事业发展中心，联系人:徐忠，电话18100623916</w:t>
      </w:r>
      <w:r>
        <w:rPr>
          <w:rFonts w:hint="eastAsia" w:ascii="仿宋" w:hAnsi="仿宋" w:eastAsia="仿宋" w:cs="仿宋"/>
          <w:spacing w:val="-11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pacing w:val="-11"/>
          <w:sz w:val="28"/>
          <w:szCs w:val="28"/>
          <w:lang w:val="en-US" w:eastAsia="zh-CN"/>
        </w:rPr>
        <w:t>邮箱2865012054@qq.com</w:t>
      </w:r>
      <w:r>
        <w:rPr>
          <w:rFonts w:hint="eastAsia" w:ascii="仿宋" w:hAnsi="仿宋" w:eastAsia="仿宋" w:cs="仿宋"/>
          <w:spacing w:val="-11"/>
          <w:sz w:val="28"/>
          <w:szCs w:val="28"/>
        </w:rPr>
        <w:t>。</w:t>
      </w:r>
    </w:p>
    <w:p>
      <w:pPr>
        <w:spacing w:line="360" w:lineRule="exact"/>
        <w:jc w:val="left"/>
        <w:rPr>
          <w:rFonts w:ascii="仿宋" w:hAnsi="仿宋" w:eastAsia="仿宋"/>
          <w:sz w:val="28"/>
          <w:szCs w:val="28"/>
        </w:rPr>
      </w:pPr>
    </w:p>
    <w:p>
      <w:pPr>
        <w:spacing w:line="520" w:lineRule="exact"/>
        <w:jc w:val="center"/>
        <w:rPr>
          <w:rFonts w:ascii="仿宋" w:hAnsi="仿宋" w:eastAsia="仿宋"/>
          <w:b/>
          <w:sz w:val="44"/>
          <w:szCs w:val="44"/>
        </w:rPr>
        <w:sectPr>
          <w:footerReference r:id="rId3" w:type="default"/>
          <w:footerReference r:id="rId4" w:type="even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spacing w:line="520" w:lineRule="exact"/>
        <w:jc w:val="center"/>
        <w:rPr>
          <w:rFonts w:ascii="仿宋" w:hAnsi="仿宋" w:eastAsia="仿宋"/>
          <w:b/>
          <w:sz w:val="36"/>
          <w:szCs w:val="36"/>
        </w:rPr>
      </w:pPr>
      <w:r>
        <w:rPr>
          <w:rFonts w:hint="eastAsia" w:ascii="仿宋" w:hAnsi="仿宋" w:eastAsia="仿宋"/>
          <w:b/>
          <w:sz w:val="36"/>
          <w:szCs w:val="36"/>
        </w:rPr>
        <w:t>江苏省交通运输行业QC成果应用意见反馈表</w:t>
      </w:r>
    </w:p>
    <w:p>
      <w:pPr>
        <w:spacing w:line="240" w:lineRule="exact"/>
        <w:ind w:left="-718" w:leftChars="-342"/>
        <w:jc w:val="center"/>
        <w:rPr>
          <w:rFonts w:ascii="仿宋" w:hAnsi="仿宋" w:eastAsia="仿宋"/>
          <w:sz w:val="28"/>
          <w:szCs w:val="28"/>
        </w:rPr>
      </w:pPr>
    </w:p>
    <w:p>
      <w:pPr>
        <w:ind w:left="-578" w:leftChars="-342" w:right="-1052" w:rightChars="-501" w:hanging="140" w:hangingChars="5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 应用单位（盖章）                               年   月   日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5"/>
        <w:gridCol w:w="1532"/>
        <w:gridCol w:w="1019"/>
        <w:gridCol w:w="1382"/>
        <w:gridCol w:w="1454"/>
        <w:gridCol w:w="17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5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成果名称</w:t>
            </w:r>
          </w:p>
        </w:tc>
        <w:tc>
          <w:tcPr>
            <w:tcW w:w="3933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54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应用</w:t>
            </w:r>
          </w:p>
          <w:p>
            <w:pPr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开始时间</w:t>
            </w:r>
          </w:p>
        </w:tc>
        <w:tc>
          <w:tcPr>
            <w:tcW w:w="1750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5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联系人</w:t>
            </w:r>
          </w:p>
        </w:tc>
        <w:tc>
          <w:tcPr>
            <w:tcW w:w="1532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19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联系</w:t>
            </w:r>
          </w:p>
          <w:p>
            <w:pPr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电话</w:t>
            </w:r>
          </w:p>
        </w:tc>
        <w:tc>
          <w:tcPr>
            <w:tcW w:w="1382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54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手机</w:t>
            </w:r>
          </w:p>
        </w:tc>
        <w:tc>
          <w:tcPr>
            <w:tcW w:w="1750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</w:tcPr>
          <w:p>
            <w:pPr>
              <w:ind w:left="-899" w:leftChars="-428" w:firstLine="898" w:firstLineChars="321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成果应用情况：</w:t>
            </w:r>
          </w:p>
          <w:p>
            <w:pPr>
              <w:ind w:left="-899" w:leftChars="-428" w:firstLine="898" w:firstLineChars="321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ind w:left="-899" w:leftChars="-428" w:firstLine="898" w:firstLineChars="321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ind w:left="-899" w:leftChars="-428" w:firstLine="898" w:firstLineChars="321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ind w:left="-899" w:leftChars="-428" w:firstLine="898" w:firstLineChars="321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ind w:left="-899" w:leftChars="-428" w:firstLine="898" w:firstLineChars="321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ind w:left="-899" w:leftChars="-428" w:firstLine="898" w:firstLineChars="321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</w:tcPr>
          <w:p>
            <w:pPr>
              <w:ind w:left="-899" w:leftChars="-428" w:firstLine="898" w:firstLineChars="321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成果应用效益：（可另附纸张）</w:t>
            </w:r>
          </w:p>
          <w:p>
            <w:pPr>
              <w:spacing w:line="32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内容包括：成果自身成本；直接经济效益（节约的人工、设备及其他成本费用），可将使用前与使用后数据做对比分析；预估（可计算）经济效益。</w:t>
            </w: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i/>
                <w:sz w:val="24"/>
              </w:rPr>
            </w:pP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</w:tcPr>
          <w:p>
            <w:pPr>
              <w:ind w:left="-899" w:leftChars="-428" w:firstLine="898" w:firstLineChars="321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意见和建议：</w:t>
            </w:r>
          </w:p>
          <w:p>
            <w:pPr>
              <w:ind w:left="-899" w:leftChars="-428" w:firstLine="898" w:firstLineChars="321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ind w:left="-899" w:leftChars="-428" w:firstLine="898" w:firstLineChars="321"/>
              <w:rPr>
                <w:rFonts w:ascii="仿宋" w:hAnsi="仿宋" w:eastAsia="仿宋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28"/>
          <w:szCs w:val="28"/>
        </w:rPr>
        <w:t>注：应用高速公路管养类成果材料，请于2022年11月15日前将反馈表传至江苏交通控股有限公司，联系人:张珣，电话13814062601</w:t>
      </w:r>
      <w:r>
        <w:rPr>
          <w:rFonts w:hint="eastAsia" w:ascii="仿宋" w:hAnsi="仿宋" w:eastAsia="仿宋" w:cs="Arial"/>
          <w:color w:val="333333"/>
          <w:sz w:val="32"/>
          <w:szCs w:val="32"/>
        </w:rPr>
        <w:t>，</w:t>
      </w:r>
      <w:r>
        <w:rPr>
          <w:rFonts w:hint="eastAsia" w:ascii="仿宋" w:hAnsi="仿宋" w:eastAsia="仿宋"/>
          <w:sz w:val="32"/>
          <w:szCs w:val="32"/>
        </w:rPr>
        <w:t>邮箱:</w:t>
      </w:r>
      <w:r>
        <w:rPr>
          <w:rFonts w:hint="eastAsia" w:ascii="仿宋" w:hAnsi="仿宋" w:eastAsia="仿宋"/>
          <w:sz w:val="28"/>
          <w:szCs w:val="28"/>
        </w:rPr>
        <w:t>109045130</w:t>
      </w:r>
      <w:r>
        <w:rPr>
          <w:rFonts w:hint="eastAsia" w:ascii="仿宋" w:hAnsi="仿宋" w:eastAsia="仿宋"/>
          <w:sz w:val="32"/>
          <w:szCs w:val="32"/>
        </w:rPr>
        <w:t>@qq.com。</w:t>
      </w:r>
    </w:p>
    <w:p>
      <w:pPr>
        <w:spacing w:line="360" w:lineRule="exact"/>
        <w:jc w:val="left"/>
        <w:rPr>
          <w:rFonts w:ascii="仿宋" w:hAnsi="仿宋" w:eastAsia="仿宋"/>
          <w:sz w:val="32"/>
          <w:szCs w:val="32"/>
        </w:rPr>
      </w:pPr>
    </w:p>
    <w:p>
      <w:pPr>
        <w:spacing w:line="500" w:lineRule="exact"/>
        <w:jc w:val="center"/>
        <w:rPr>
          <w:rFonts w:ascii="仿宋" w:hAnsi="仿宋" w:eastAsia="仿宋"/>
          <w:b/>
          <w:sz w:val="36"/>
          <w:szCs w:val="36"/>
        </w:rPr>
      </w:pPr>
      <w:r>
        <w:rPr>
          <w:rFonts w:hint="eastAsia" w:ascii="仿宋" w:hAnsi="仿宋" w:eastAsia="仿宋"/>
          <w:b/>
          <w:sz w:val="36"/>
          <w:szCs w:val="36"/>
        </w:rPr>
        <w:t>江苏省交通运输行业QC成果应用意见反馈表</w:t>
      </w:r>
    </w:p>
    <w:p>
      <w:pPr>
        <w:spacing w:line="240" w:lineRule="exact"/>
        <w:ind w:left="-718" w:leftChars="-342"/>
        <w:jc w:val="center"/>
        <w:rPr>
          <w:rFonts w:ascii="仿宋" w:hAnsi="仿宋" w:eastAsia="仿宋"/>
          <w:sz w:val="28"/>
          <w:szCs w:val="28"/>
        </w:rPr>
      </w:pPr>
    </w:p>
    <w:p>
      <w:pPr>
        <w:ind w:left="-578" w:leftChars="-342" w:right="-1052" w:rightChars="-501" w:hanging="140" w:hangingChars="5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 应用单位（盖章）                               年   月   日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5"/>
        <w:gridCol w:w="1532"/>
        <w:gridCol w:w="1019"/>
        <w:gridCol w:w="1382"/>
        <w:gridCol w:w="1454"/>
        <w:gridCol w:w="17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5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成果名称</w:t>
            </w:r>
          </w:p>
        </w:tc>
        <w:tc>
          <w:tcPr>
            <w:tcW w:w="3933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54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应用</w:t>
            </w:r>
          </w:p>
          <w:p>
            <w:pPr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开始时间</w:t>
            </w:r>
          </w:p>
        </w:tc>
        <w:tc>
          <w:tcPr>
            <w:tcW w:w="1750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5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联系人</w:t>
            </w:r>
          </w:p>
        </w:tc>
        <w:tc>
          <w:tcPr>
            <w:tcW w:w="1532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19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联系</w:t>
            </w:r>
          </w:p>
          <w:p>
            <w:pPr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电话</w:t>
            </w:r>
          </w:p>
        </w:tc>
        <w:tc>
          <w:tcPr>
            <w:tcW w:w="1382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54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手机</w:t>
            </w:r>
          </w:p>
        </w:tc>
        <w:tc>
          <w:tcPr>
            <w:tcW w:w="1750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8" w:hRule="atLeast"/>
        </w:trPr>
        <w:tc>
          <w:tcPr>
            <w:tcW w:w="8522" w:type="dxa"/>
            <w:gridSpan w:val="6"/>
          </w:tcPr>
          <w:p>
            <w:pPr>
              <w:ind w:left="-899" w:leftChars="-428" w:firstLine="898" w:firstLineChars="321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成果应用情况：</w:t>
            </w:r>
          </w:p>
          <w:p>
            <w:pPr>
              <w:ind w:left="-899" w:leftChars="-428" w:firstLine="898" w:firstLineChars="321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ind w:left="-899" w:leftChars="-428" w:firstLine="898" w:firstLineChars="321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ind w:left="-899" w:leftChars="-428" w:firstLine="898" w:firstLineChars="321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ind w:left="-899" w:leftChars="-428" w:firstLine="898" w:firstLineChars="321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ind w:left="-899" w:leftChars="-428" w:firstLine="898" w:firstLineChars="321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ind w:left="-899" w:leftChars="-428" w:firstLine="898" w:firstLineChars="321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</w:tcPr>
          <w:p>
            <w:pPr>
              <w:ind w:left="-899" w:leftChars="-428" w:firstLine="898" w:firstLineChars="321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成果应用效益：（可另附纸张）</w:t>
            </w:r>
          </w:p>
          <w:p>
            <w:pPr>
              <w:spacing w:line="32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内容包括：成果自身成本；直接经济效益（节约的人工、设备及其他成本费用），可将使用前与使用后数据做对比分析；预估（可计算）经济效益。</w:t>
            </w: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i/>
                <w:sz w:val="24"/>
              </w:rPr>
            </w:pP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</w:tcPr>
          <w:p>
            <w:pPr>
              <w:ind w:left="-899" w:leftChars="-428" w:firstLine="898" w:firstLineChars="321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意见和建议：</w:t>
            </w:r>
          </w:p>
          <w:p>
            <w:pPr>
              <w:ind w:left="-899" w:leftChars="-428" w:firstLine="898" w:firstLineChars="321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ind w:left="-899" w:leftChars="-428" w:firstLine="898" w:firstLineChars="321"/>
              <w:rPr>
                <w:rFonts w:ascii="仿宋" w:hAnsi="仿宋" w:eastAsia="仿宋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注：应用交通工程施工类成果材料，请于2022年11月15日前将反馈表传至江苏省交通企业协会，联系人:范远程，电话：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13913885972</w:t>
      </w:r>
      <w:r>
        <w:rPr>
          <w:rFonts w:hint="eastAsia" w:ascii="仿宋" w:hAnsi="仿宋" w:eastAsia="仿宋" w:cs="仿宋"/>
          <w:sz w:val="28"/>
          <w:szCs w:val="28"/>
        </w:rPr>
        <w:t>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邮箱：757848672qq.com。</w:t>
      </w:r>
    </w:p>
    <w:p>
      <w:pPr>
        <w:spacing w:line="500" w:lineRule="exact"/>
        <w:jc w:val="center"/>
        <w:rPr>
          <w:rFonts w:ascii="仿宋" w:hAnsi="仿宋" w:eastAsia="仿宋"/>
          <w:b/>
          <w:sz w:val="36"/>
          <w:szCs w:val="36"/>
        </w:rPr>
      </w:pPr>
      <w:r>
        <w:rPr>
          <w:rFonts w:hint="eastAsia" w:ascii="仿宋" w:hAnsi="仿宋" w:eastAsia="仿宋"/>
          <w:b/>
          <w:sz w:val="36"/>
          <w:szCs w:val="36"/>
        </w:rPr>
        <w:t>江苏省交通运输行业QC成果应用意见反馈表</w:t>
      </w:r>
    </w:p>
    <w:p>
      <w:pPr>
        <w:spacing w:line="240" w:lineRule="exact"/>
        <w:ind w:left="-718" w:leftChars="-342"/>
        <w:jc w:val="center"/>
        <w:rPr>
          <w:rFonts w:ascii="仿宋" w:hAnsi="仿宋" w:eastAsia="仿宋"/>
          <w:sz w:val="28"/>
          <w:szCs w:val="28"/>
        </w:rPr>
      </w:pPr>
    </w:p>
    <w:p>
      <w:pPr>
        <w:ind w:left="-578" w:leftChars="-342" w:right="-1052" w:rightChars="-501" w:hanging="140" w:hangingChars="5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 应用单位（盖章）                               年   月   日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5"/>
        <w:gridCol w:w="1532"/>
        <w:gridCol w:w="1019"/>
        <w:gridCol w:w="1382"/>
        <w:gridCol w:w="1454"/>
        <w:gridCol w:w="17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5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成果名称</w:t>
            </w:r>
          </w:p>
        </w:tc>
        <w:tc>
          <w:tcPr>
            <w:tcW w:w="3933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54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应用</w:t>
            </w:r>
          </w:p>
          <w:p>
            <w:pPr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开始时间</w:t>
            </w:r>
          </w:p>
        </w:tc>
        <w:tc>
          <w:tcPr>
            <w:tcW w:w="1750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5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联系人</w:t>
            </w:r>
          </w:p>
        </w:tc>
        <w:tc>
          <w:tcPr>
            <w:tcW w:w="1532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19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联系</w:t>
            </w:r>
          </w:p>
          <w:p>
            <w:pPr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电话</w:t>
            </w:r>
          </w:p>
        </w:tc>
        <w:tc>
          <w:tcPr>
            <w:tcW w:w="1382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54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手机</w:t>
            </w:r>
          </w:p>
        </w:tc>
        <w:tc>
          <w:tcPr>
            <w:tcW w:w="1750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8" w:hRule="atLeast"/>
        </w:trPr>
        <w:tc>
          <w:tcPr>
            <w:tcW w:w="8522" w:type="dxa"/>
            <w:gridSpan w:val="6"/>
          </w:tcPr>
          <w:p>
            <w:pPr>
              <w:ind w:left="-899" w:leftChars="-428" w:firstLine="898" w:firstLineChars="321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成果应用情况：</w:t>
            </w:r>
          </w:p>
          <w:p>
            <w:pPr>
              <w:ind w:left="-899" w:leftChars="-428" w:firstLine="898" w:firstLineChars="321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ind w:left="-899" w:leftChars="-428" w:firstLine="898" w:firstLineChars="321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ind w:left="-899" w:leftChars="-428" w:firstLine="898" w:firstLineChars="321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ind w:left="-899" w:leftChars="-428" w:firstLine="898" w:firstLineChars="321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ind w:left="-899" w:leftChars="-428" w:firstLine="898" w:firstLineChars="321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ind w:left="-899" w:leftChars="-428" w:firstLine="898" w:firstLineChars="321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</w:tcPr>
          <w:p>
            <w:pPr>
              <w:ind w:left="-899" w:leftChars="-428" w:firstLine="898" w:firstLineChars="321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成果应用效益：（可另附纸张）</w:t>
            </w:r>
          </w:p>
          <w:p>
            <w:pPr>
              <w:spacing w:line="32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内容包括：成果自身成本；直接经济效益（节约的人工、设备及其他成本费用），可将使用前与使用后数据做对比分析；预估（可计算）经济效益。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</w:t>
            </w: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i/>
                <w:sz w:val="24"/>
              </w:rPr>
            </w:pP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7" w:hRule="atLeast"/>
        </w:trPr>
        <w:tc>
          <w:tcPr>
            <w:tcW w:w="8522" w:type="dxa"/>
            <w:gridSpan w:val="6"/>
          </w:tcPr>
          <w:p>
            <w:pPr>
              <w:ind w:left="-899" w:leftChars="-428" w:firstLine="898" w:firstLineChars="321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意见和建议：</w:t>
            </w:r>
          </w:p>
          <w:p>
            <w:pPr>
              <w:ind w:left="-899" w:leftChars="-428" w:firstLine="898" w:firstLineChars="321"/>
              <w:rPr>
                <w:rFonts w:ascii="仿宋" w:hAnsi="仿宋" w:eastAsia="仿宋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spacing w:val="-11"/>
          <w:u w:val="none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r>
        <w:rPr>
          <w:rFonts w:hint="eastAsia" w:ascii="仿宋" w:hAnsi="仿宋" w:eastAsia="仿宋" w:cs="仿宋"/>
          <w:spacing w:val="-11"/>
          <w:sz w:val="28"/>
          <w:szCs w:val="28"/>
          <w:u w:val="none"/>
        </w:rPr>
        <w:t>注：应用港口（汽渡）管养类成果材料，请于2022年11月15日前将反馈表传至江苏省交通企业协会，联系人:朱乾震，电话</w:t>
      </w:r>
      <w:r>
        <w:rPr>
          <w:rFonts w:hint="eastAsia" w:ascii="仿宋" w:hAnsi="仿宋" w:eastAsia="仿宋" w:cs="仿宋"/>
          <w:spacing w:val="-11"/>
          <w:sz w:val="28"/>
          <w:szCs w:val="28"/>
          <w:u w:val="none"/>
          <w:lang w:val="en-US" w:eastAsia="zh-CN"/>
        </w:rPr>
        <w:t>:13805285638,邮</w:t>
      </w:r>
      <w:r>
        <w:rPr>
          <w:rFonts w:hint="eastAsia" w:ascii="仿宋" w:hAnsi="仿宋" w:eastAsia="仿宋" w:cs="仿宋"/>
          <w:color w:val="auto"/>
          <w:spacing w:val="-11"/>
          <w:sz w:val="28"/>
          <w:szCs w:val="28"/>
          <w:u w:val="none"/>
          <w:lang w:val="en-US" w:eastAsia="zh-CN"/>
        </w:rPr>
        <w:t>箱：</w:t>
      </w:r>
      <w:r>
        <w:rPr>
          <w:rFonts w:hint="eastAsia" w:ascii="仿宋" w:hAnsi="仿宋" w:eastAsia="仿宋" w:cs="仿宋"/>
          <w:color w:val="auto"/>
          <w:spacing w:val="-11"/>
          <w:sz w:val="28"/>
          <w:szCs w:val="28"/>
          <w:u w:val="none"/>
          <w:lang w:val="en-US" w:eastAsia="zh-CN"/>
        </w:rPr>
        <w:fldChar w:fldCharType="begin"/>
      </w:r>
      <w:r>
        <w:rPr>
          <w:rFonts w:hint="eastAsia" w:ascii="仿宋" w:hAnsi="仿宋" w:eastAsia="仿宋" w:cs="仿宋"/>
          <w:color w:val="auto"/>
          <w:spacing w:val="-11"/>
          <w:sz w:val="28"/>
          <w:szCs w:val="28"/>
          <w:u w:val="none"/>
          <w:lang w:val="en-US" w:eastAsia="zh-CN"/>
        </w:rPr>
        <w:instrText xml:space="preserve"> HYPERLINK "mailto:2427287148@qq.com。" </w:instrText>
      </w:r>
      <w:r>
        <w:rPr>
          <w:rFonts w:hint="eastAsia" w:ascii="仿宋" w:hAnsi="仿宋" w:eastAsia="仿宋" w:cs="仿宋"/>
          <w:color w:val="auto"/>
          <w:spacing w:val="-11"/>
          <w:sz w:val="28"/>
          <w:szCs w:val="28"/>
          <w:u w:val="none"/>
          <w:lang w:val="en-US" w:eastAsia="zh-CN"/>
        </w:rPr>
        <w:fldChar w:fldCharType="separate"/>
      </w:r>
      <w:r>
        <w:rPr>
          <w:rStyle w:val="11"/>
          <w:rFonts w:hint="eastAsia" w:ascii="仿宋" w:hAnsi="仿宋" w:eastAsia="仿宋" w:cs="仿宋"/>
          <w:color w:val="auto"/>
          <w:spacing w:val="-11"/>
          <w:sz w:val="28"/>
          <w:szCs w:val="28"/>
          <w:u w:val="none"/>
          <w:lang w:val="en-US" w:eastAsia="zh-CN"/>
        </w:rPr>
        <w:t>2427287148@qq.com。</w:t>
      </w:r>
      <w:r>
        <w:rPr>
          <w:rFonts w:hint="eastAsia" w:ascii="仿宋" w:hAnsi="仿宋" w:eastAsia="仿宋" w:cs="仿宋"/>
          <w:color w:val="auto"/>
          <w:spacing w:val="-11"/>
          <w:sz w:val="28"/>
          <w:szCs w:val="28"/>
          <w:u w:val="none"/>
          <w:lang w:val="en-US" w:eastAsia="zh-CN"/>
        </w:rPr>
        <w:fldChar w:fldCharType="end"/>
      </w:r>
    </w:p>
    <w:p>
      <w:pPr>
        <w:spacing w:line="360" w:lineRule="exact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附件四</w:t>
      </w:r>
    </w:p>
    <w:p>
      <w:pPr>
        <w:widowControl/>
        <w:spacing w:line="360" w:lineRule="exact"/>
        <w:jc w:val="center"/>
        <w:rPr>
          <w:rFonts w:ascii="仿宋" w:hAnsi="仿宋" w:eastAsia="仿宋" w:cs="宋体"/>
          <w:b/>
          <w:bCs/>
          <w:kern w:val="0"/>
          <w:sz w:val="36"/>
          <w:szCs w:val="36"/>
        </w:rPr>
      </w:pPr>
      <w:r>
        <w:rPr>
          <w:rFonts w:hint="eastAsia" w:ascii="仿宋" w:hAnsi="仿宋" w:eastAsia="仿宋"/>
          <w:b/>
          <w:sz w:val="36"/>
          <w:szCs w:val="36"/>
        </w:rPr>
        <w:t>2022年江苏交通运输行业</w:t>
      </w:r>
      <w:r>
        <w:rPr>
          <w:rFonts w:hint="eastAsia" w:ascii="仿宋" w:hAnsi="仿宋" w:eastAsia="仿宋" w:cs="宋体"/>
          <w:b/>
          <w:bCs/>
          <w:kern w:val="0"/>
          <w:sz w:val="36"/>
          <w:szCs w:val="36"/>
        </w:rPr>
        <w:t>QC（科研）成果应用统计汇总表</w:t>
      </w:r>
    </w:p>
    <w:tbl>
      <w:tblPr>
        <w:tblStyle w:val="8"/>
        <w:tblW w:w="4997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7"/>
        <w:gridCol w:w="1462"/>
        <w:gridCol w:w="1162"/>
        <w:gridCol w:w="1418"/>
        <w:gridCol w:w="3049"/>
        <w:gridCol w:w="2056"/>
        <w:gridCol w:w="2039"/>
        <w:gridCol w:w="189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exact"/>
        </w:trPr>
        <w:tc>
          <w:tcPr>
            <w:tcW w:w="2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成果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名称</w:t>
            </w:r>
          </w:p>
        </w:tc>
        <w:tc>
          <w:tcPr>
            <w:tcW w:w="52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应用单位</w:t>
            </w:r>
          </w:p>
        </w:tc>
        <w:tc>
          <w:tcPr>
            <w:tcW w:w="41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51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电话</w:t>
            </w:r>
          </w:p>
        </w:tc>
        <w:tc>
          <w:tcPr>
            <w:tcW w:w="109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应用效果</w:t>
            </w:r>
          </w:p>
        </w:tc>
        <w:tc>
          <w:tcPr>
            <w:tcW w:w="74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直接经济效益</w:t>
            </w:r>
          </w:p>
        </w:tc>
        <w:tc>
          <w:tcPr>
            <w:tcW w:w="73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预估经济效益</w:t>
            </w:r>
          </w:p>
        </w:tc>
        <w:tc>
          <w:tcPr>
            <w:tcW w:w="68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意见和建议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exact"/>
        </w:trPr>
        <w:tc>
          <w:tcPr>
            <w:tcW w:w="284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　</w:t>
            </w:r>
          </w:p>
        </w:tc>
        <w:tc>
          <w:tcPr>
            <w:tcW w:w="5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　</w:t>
            </w:r>
          </w:p>
        </w:tc>
        <w:tc>
          <w:tcPr>
            <w:tcW w:w="4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　</w:t>
            </w:r>
          </w:p>
        </w:tc>
        <w:tc>
          <w:tcPr>
            <w:tcW w:w="5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　</w:t>
            </w:r>
          </w:p>
        </w:tc>
        <w:tc>
          <w:tcPr>
            <w:tcW w:w="10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　</w:t>
            </w:r>
          </w:p>
        </w:tc>
        <w:tc>
          <w:tcPr>
            <w:tcW w:w="7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　</w:t>
            </w:r>
          </w:p>
        </w:tc>
        <w:tc>
          <w:tcPr>
            <w:tcW w:w="7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　</w:t>
            </w:r>
          </w:p>
        </w:tc>
        <w:tc>
          <w:tcPr>
            <w:tcW w:w="6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exact"/>
        </w:trPr>
        <w:tc>
          <w:tcPr>
            <w:tcW w:w="284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　</w:t>
            </w:r>
          </w:p>
        </w:tc>
        <w:tc>
          <w:tcPr>
            <w:tcW w:w="4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　</w:t>
            </w:r>
          </w:p>
        </w:tc>
        <w:tc>
          <w:tcPr>
            <w:tcW w:w="5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　</w:t>
            </w:r>
          </w:p>
        </w:tc>
        <w:tc>
          <w:tcPr>
            <w:tcW w:w="10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　</w:t>
            </w:r>
          </w:p>
        </w:tc>
        <w:tc>
          <w:tcPr>
            <w:tcW w:w="7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　</w:t>
            </w:r>
          </w:p>
        </w:tc>
        <w:tc>
          <w:tcPr>
            <w:tcW w:w="7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　</w:t>
            </w:r>
          </w:p>
        </w:tc>
        <w:tc>
          <w:tcPr>
            <w:tcW w:w="6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exact"/>
        </w:trPr>
        <w:tc>
          <w:tcPr>
            <w:tcW w:w="284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　</w:t>
            </w:r>
          </w:p>
        </w:tc>
        <w:tc>
          <w:tcPr>
            <w:tcW w:w="4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　</w:t>
            </w:r>
          </w:p>
        </w:tc>
        <w:tc>
          <w:tcPr>
            <w:tcW w:w="5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　</w:t>
            </w:r>
          </w:p>
        </w:tc>
        <w:tc>
          <w:tcPr>
            <w:tcW w:w="10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　</w:t>
            </w:r>
          </w:p>
        </w:tc>
        <w:tc>
          <w:tcPr>
            <w:tcW w:w="7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　</w:t>
            </w:r>
          </w:p>
        </w:tc>
        <w:tc>
          <w:tcPr>
            <w:tcW w:w="7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　</w:t>
            </w:r>
          </w:p>
        </w:tc>
        <w:tc>
          <w:tcPr>
            <w:tcW w:w="6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exact"/>
        </w:trPr>
        <w:tc>
          <w:tcPr>
            <w:tcW w:w="284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　</w:t>
            </w:r>
          </w:p>
        </w:tc>
        <w:tc>
          <w:tcPr>
            <w:tcW w:w="4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　</w:t>
            </w:r>
          </w:p>
        </w:tc>
        <w:tc>
          <w:tcPr>
            <w:tcW w:w="5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　</w:t>
            </w:r>
          </w:p>
        </w:tc>
        <w:tc>
          <w:tcPr>
            <w:tcW w:w="10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　</w:t>
            </w:r>
          </w:p>
        </w:tc>
        <w:tc>
          <w:tcPr>
            <w:tcW w:w="7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　</w:t>
            </w:r>
          </w:p>
        </w:tc>
        <w:tc>
          <w:tcPr>
            <w:tcW w:w="7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　</w:t>
            </w:r>
          </w:p>
        </w:tc>
        <w:tc>
          <w:tcPr>
            <w:tcW w:w="6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exact"/>
        </w:trPr>
        <w:tc>
          <w:tcPr>
            <w:tcW w:w="284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　</w:t>
            </w:r>
          </w:p>
        </w:tc>
        <w:tc>
          <w:tcPr>
            <w:tcW w:w="4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　</w:t>
            </w:r>
          </w:p>
        </w:tc>
        <w:tc>
          <w:tcPr>
            <w:tcW w:w="5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　</w:t>
            </w:r>
          </w:p>
        </w:tc>
        <w:tc>
          <w:tcPr>
            <w:tcW w:w="10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　</w:t>
            </w:r>
          </w:p>
        </w:tc>
        <w:tc>
          <w:tcPr>
            <w:tcW w:w="7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　</w:t>
            </w:r>
          </w:p>
        </w:tc>
        <w:tc>
          <w:tcPr>
            <w:tcW w:w="7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　</w:t>
            </w:r>
          </w:p>
        </w:tc>
        <w:tc>
          <w:tcPr>
            <w:tcW w:w="6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exact"/>
        </w:trPr>
        <w:tc>
          <w:tcPr>
            <w:tcW w:w="284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0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6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exact"/>
        </w:trPr>
        <w:tc>
          <w:tcPr>
            <w:tcW w:w="284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0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6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exact"/>
        </w:trPr>
        <w:tc>
          <w:tcPr>
            <w:tcW w:w="284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　</w:t>
            </w:r>
          </w:p>
        </w:tc>
        <w:tc>
          <w:tcPr>
            <w:tcW w:w="4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　</w:t>
            </w:r>
          </w:p>
        </w:tc>
        <w:tc>
          <w:tcPr>
            <w:tcW w:w="5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　</w:t>
            </w:r>
          </w:p>
        </w:tc>
        <w:tc>
          <w:tcPr>
            <w:tcW w:w="10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　</w:t>
            </w:r>
          </w:p>
        </w:tc>
        <w:tc>
          <w:tcPr>
            <w:tcW w:w="7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　</w:t>
            </w:r>
          </w:p>
        </w:tc>
        <w:tc>
          <w:tcPr>
            <w:tcW w:w="7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　</w:t>
            </w:r>
          </w:p>
        </w:tc>
        <w:tc>
          <w:tcPr>
            <w:tcW w:w="6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6" w:hRule="exact"/>
        </w:trPr>
        <w:tc>
          <w:tcPr>
            <w:tcW w:w="5000" w:type="pct"/>
            <w:gridSpan w:val="8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请于2022年11月15日前将本统计表传至：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1、汽车维修类：江苏省交通企业协会，联系人: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沈克宁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，电话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13605197579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，邮箱: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105973984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@qq.com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2、航道管养类：江苏省交通运输厅港航事业发展中心，联系人:徐忠，电话18100623916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邮箱2865012054@qq.com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3、高速公路管养类：江苏交通控股有限公司，联系人:联系人:张珣，电话13814062601，邮箱:109045130@qq.com。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4、交通工程施工类：江苏省交通企业协会，联系人:范远程，电话：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13913885972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，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邮箱：757848672qq.com。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5、港口（汽渡）管养类：江苏省交通企业协会，联系人:朱乾震，电话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:13805285638,邮箱：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instrText xml:space="preserve"> HYPERLINK "mailto:2427287148@qq.com。" </w:instrTex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fldChar w:fldCharType="separate"/>
            </w:r>
            <w:r>
              <w:rPr>
                <w:rStyle w:val="11"/>
                <w:rFonts w:hint="eastAsia" w:ascii="仿宋" w:hAnsi="仿宋" w:eastAsia="仿宋" w:cs="仿宋"/>
                <w:color w:val="auto"/>
                <w:spacing w:val="-11"/>
                <w:sz w:val="28"/>
                <w:szCs w:val="28"/>
                <w:u w:val="none"/>
                <w:lang w:val="en-US" w:eastAsia="zh-CN"/>
              </w:rPr>
              <w:t>2427287148@qq.com。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fldChar w:fldCharType="end"/>
            </w:r>
          </w:p>
        </w:tc>
      </w:tr>
    </w:tbl>
    <w:p>
      <w:pPr>
        <w:spacing w:line="360" w:lineRule="exact"/>
        <w:jc w:val="left"/>
        <w:rPr>
          <w:rFonts w:ascii="仿宋" w:hAnsi="仿宋" w:eastAsia="仿宋"/>
          <w:b/>
          <w:sz w:val="44"/>
          <w:szCs w:val="44"/>
        </w:rPr>
      </w:pPr>
      <w:r>
        <w:rPr>
          <w:rFonts w:hint="eastAsia" w:ascii="仿宋" w:hAnsi="仿宋" w:eastAsia="仿宋"/>
          <w:sz w:val="32"/>
          <w:szCs w:val="32"/>
        </w:rPr>
        <w:t>附件五</w:t>
      </w:r>
    </w:p>
    <w:p>
      <w:pPr>
        <w:spacing w:line="360" w:lineRule="exact"/>
        <w:jc w:val="center"/>
        <w:rPr>
          <w:rFonts w:ascii="仿宋" w:hAnsi="仿宋" w:eastAsia="仿宋"/>
          <w:b/>
          <w:sz w:val="36"/>
          <w:szCs w:val="36"/>
        </w:rPr>
      </w:pPr>
      <w:r>
        <w:rPr>
          <w:rFonts w:hint="eastAsia" w:ascii="仿宋" w:hAnsi="仿宋" w:eastAsia="仿宋"/>
          <w:b/>
          <w:sz w:val="36"/>
          <w:szCs w:val="36"/>
        </w:rPr>
        <w:t>江苏省交通运输行业QC成果推广应用经济效益计算表</w:t>
      </w:r>
    </w:p>
    <w:tbl>
      <w:tblPr>
        <w:tblStyle w:val="8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6"/>
        <w:gridCol w:w="3053"/>
        <w:gridCol w:w="4539"/>
        <w:gridCol w:w="481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exact"/>
        </w:trPr>
        <w:tc>
          <w:tcPr>
            <w:tcW w:w="17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305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直接经济效益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（元）</w:t>
            </w:r>
          </w:p>
        </w:tc>
        <w:tc>
          <w:tcPr>
            <w:tcW w:w="93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对比说明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exact"/>
        </w:trPr>
        <w:tc>
          <w:tcPr>
            <w:tcW w:w="17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未用成果前</w:t>
            </w:r>
          </w:p>
        </w:tc>
        <w:tc>
          <w:tcPr>
            <w:tcW w:w="4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应用成果后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exact"/>
        </w:trPr>
        <w:tc>
          <w:tcPr>
            <w:tcW w:w="17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5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exact"/>
        </w:trPr>
        <w:tc>
          <w:tcPr>
            <w:tcW w:w="176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76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exact"/>
        </w:trPr>
        <w:tc>
          <w:tcPr>
            <w:tcW w:w="176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408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合计：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exact"/>
        </w:trPr>
        <w:tc>
          <w:tcPr>
            <w:tcW w:w="17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5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exact"/>
        </w:trPr>
        <w:tc>
          <w:tcPr>
            <w:tcW w:w="176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exact"/>
        </w:trPr>
        <w:tc>
          <w:tcPr>
            <w:tcW w:w="176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exact"/>
        </w:trPr>
        <w:tc>
          <w:tcPr>
            <w:tcW w:w="176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4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合计：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1" w:hRule="exact"/>
        </w:trPr>
        <w:tc>
          <w:tcPr>
            <w:tcW w:w="1417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请于2022年11月15日前将本统计表传至：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1、汽车维修类：江苏省交通企业协会，联系人: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沈克宁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，电话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13605197579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，邮箱: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105973984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@qq.com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2、航道管养类：江苏省交通运输厅港航事业发展中心，联系人:徐忠，电话18100623916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邮箱2865012054@qq.com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3、高速公路管养类：江苏交通控股有限公司，联系人:联系人:张珣，电话13814062601，邮箱:109045130@qq.com。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4、交通工程施工类：江苏省交通企业协会，联系人:范远程，电话：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13913885972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，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邮箱：757848672qq.com。</w:t>
            </w:r>
          </w:p>
          <w:p>
            <w:pPr>
              <w:spacing w:line="400" w:lineRule="exact"/>
              <w:rPr>
                <w:rFonts w:eastAsia="仿宋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5、港口（汽渡）管养类：江苏省交通企业协会，联系人:朱乾震，电话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:13805285638,邮箱：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instrText xml:space="preserve"> HYPERLINK "mailto:2427287148@qq.com。" </w:instrTex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fldChar w:fldCharType="separate"/>
            </w:r>
            <w:r>
              <w:rPr>
                <w:rStyle w:val="11"/>
                <w:rFonts w:hint="eastAsia" w:ascii="仿宋" w:hAnsi="仿宋" w:eastAsia="仿宋" w:cs="仿宋"/>
                <w:color w:val="auto"/>
                <w:spacing w:val="-11"/>
                <w:sz w:val="28"/>
                <w:szCs w:val="28"/>
                <w:u w:val="none"/>
                <w:lang w:val="en-US" w:eastAsia="zh-CN"/>
              </w:rPr>
              <w:t>2427287148@qq.com。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fldChar w:fldCharType="end"/>
            </w:r>
          </w:p>
        </w:tc>
      </w:tr>
    </w:tbl>
    <w:p>
      <w:pPr>
        <w:pStyle w:val="17"/>
        <w:spacing w:line="600" w:lineRule="exact"/>
        <w:ind w:right="-105" w:firstLine="0"/>
        <w:rPr>
          <w:rFonts w:ascii="仿宋" w:hAnsi="仿宋" w:eastAsia="仿宋"/>
          <w:sz w:val="32"/>
          <w:szCs w:val="32"/>
        </w:rPr>
      </w:pPr>
    </w:p>
    <w:sectPr>
      <w:footerReference r:id="rId5" w:type="default"/>
      <w:footerReference r:id="rId6" w:type="even"/>
      <w:pgSz w:w="16838" w:h="11906" w:orient="landscape"/>
      <w:pgMar w:top="1797" w:right="1588" w:bottom="1797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DOqXm5zwAAAAUBAAAPAAAAAAAAAAEAIAAAACIAAABkcnMvZG93bnJl&#10;di54bWxQSwECFAAUAAAACACHTuJABS3tjc0BAACnAwAADgAAAAAAAAABACAAAAAeAQAAZHJzL2Uy&#10;b0RvYy54bWxQSwUGAAAAAAYABgBZAQAAX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9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page" w:x="1606" w:y="-130"/>
      <w:rPr>
        <w:rStyle w:val="10"/>
      </w:rPr>
    </w:pPr>
    <w:r>
      <w:rPr>
        <w:rFonts w:hint="eastAsia" w:ascii="宋体" w:hAnsi="宋体" w:eastAsia="宋体"/>
      </w:rPr>
      <w:t>－</w:t>
    </w:r>
    <w:r>
      <w:fldChar w:fldCharType="begin"/>
    </w:r>
    <w:r>
      <w:rPr>
        <w:rStyle w:val="10"/>
      </w:rPr>
      <w:instrText xml:space="preserve">PAGE  </w:instrText>
    </w:r>
    <w:r>
      <w:fldChar w:fldCharType="separate"/>
    </w:r>
    <w:r>
      <w:rPr>
        <w:rStyle w:val="10"/>
      </w:rPr>
      <w:t>2</w:t>
    </w:r>
    <w:r>
      <w:fldChar w:fldCharType="end"/>
    </w:r>
    <w:r>
      <w:rPr>
        <w:rFonts w:hint="eastAsia" w:ascii="宋体" w:hAnsi="宋体" w:eastAsia="宋体"/>
      </w:rPr>
      <w:t>－</w:t>
    </w:r>
  </w:p>
  <w:p>
    <w:pPr>
      <w:pStyle w:val="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58897397"/>
    </w:sdtPr>
    <w:sdtContent>
      <w:p>
        <w:pPr>
          <w:pStyle w:val="6"/>
          <w:jc w:val="right"/>
        </w:pPr>
        <w:r>
          <w:rPr>
            <w:rFonts w:hint="eastAsia" w:ascii="宋体" w:hAnsi="宋体" w:eastAsia="宋体"/>
          </w:rPr>
          <w:t>－</w:t>
        </w: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11</w:t>
        </w:r>
        <w:r>
          <w:fldChar w:fldCharType="end"/>
        </w:r>
        <w:r>
          <w:rPr>
            <w:rFonts w:hint="eastAsia" w:ascii="宋体" w:hAnsi="宋体" w:eastAsia="宋体"/>
          </w:rPr>
          <w:t>－</w:t>
        </w:r>
      </w:p>
    </w:sdtContent>
  </w:sdt>
  <w:p>
    <w:pPr>
      <w:pStyle w:val="6"/>
      <w:jc w:val="center"/>
    </w:pPr>
  </w:p>
  <w:p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page" w:x="1591" w:y="-70"/>
      <w:rPr>
        <w:rStyle w:val="10"/>
      </w:rPr>
    </w:pPr>
    <w:r>
      <w:rPr>
        <w:rStyle w:val="10"/>
        <w:rFonts w:hint="eastAsia" w:ascii="宋体" w:hAnsi="宋体" w:eastAsia="宋体"/>
      </w:rPr>
      <w:t>－</w:t>
    </w: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separate"/>
    </w:r>
    <w:r>
      <w:rPr>
        <w:rStyle w:val="10"/>
      </w:rPr>
      <w:t>12</w:t>
    </w:r>
    <w:r>
      <w:rPr>
        <w:rStyle w:val="10"/>
      </w:rPr>
      <w:fldChar w:fldCharType="end"/>
    </w:r>
    <w:r>
      <w:rPr>
        <w:rStyle w:val="10"/>
        <w:rFonts w:hint="eastAsia" w:ascii="宋体" w:hAnsi="宋体" w:eastAsia="宋体"/>
      </w:rPr>
      <w:t>－</w:t>
    </w:r>
  </w:p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evenAndOddHeaders w:val="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E86"/>
    <w:rsid w:val="0004626C"/>
    <w:rsid w:val="00102513"/>
    <w:rsid w:val="001211EF"/>
    <w:rsid w:val="001375A5"/>
    <w:rsid w:val="001954D6"/>
    <w:rsid w:val="001B4E9F"/>
    <w:rsid w:val="00203E03"/>
    <w:rsid w:val="00217173"/>
    <w:rsid w:val="00307C74"/>
    <w:rsid w:val="003376E2"/>
    <w:rsid w:val="003A5F5D"/>
    <w:rsid w:val="004010F1"/>
    <w:rsid w:val="00442C65"/>
    <w:rsid w:val="00452850"/>
    <w:rsid w:val="00456032"/>
    <w:rsid w:val="004A0F43"/>
    <w:rsid w:val="004D1E0A"/>
    <w:rsid w:val="004F1C3F"/>
    <w:rsid w:val="005056C7"/>
    <w:rsid w:val="005A0BF2"/>
    <w:rsid w:val="005C4DDD"/>
    <w:rsid w:val="00603B1A"/>
    <w:rsid w:val="0067769E"/>
    <w:rsid w:val="006B2158"/>
    <w:rsid w:val="006D6252"/>
    <w:rsid w:val="00714488"/>
    <w:rsid w:val="00743634"/>
    <w:rsid w:val="00767878"/>
    <w:rsid w:val="00795096"/>
    <w:rsid w:val="007E181D"/>
    <w:rsid w:val="008129F8"/>
    <w:rsid w:val="00833E8C"/>
    <w:rsid w:val="00871C3E"/>
    <w:rsid w:val="008817DB"/>
    <w:rsid w:val="00901B2A"/>
    <w:rsid w:val="009331DC"/>
    <w:rsid w:val="00976E04"/>
    <w:rsid w:val="009E1E86"/>
    <w:rsid w:val="00A21AF0"/>
    <w:rsid w:val="00A33580"/>
    <w:rsid w:val="00A37643"/>
    <w:rsid w:val="00A42819"/>
    <w:rsid w:val="00B028BC"/>
    <w:rsid w:val="00BC52FD"/>
    <w:rsid w:val="00CA08C2"/>
    <w:rsid w:val="00CC5101"/>
    <w:rsid w:val="00D101B0"/>
    <w:rsid w:val="00D17AE1"/>
    <w:rsid w:val="00D26B7A"/>
    <w:rsid w:val="00D565B4"/>
    <w:rsid w:val="00D819BE"/>
    <w:rsid w:val="00D81D62"/>
    <w:rsid w:val="00DB40BC"/>
    <w:rsid w:val="00E30CFA"/>
    <w:rsid w:val="00E63E1A"/>
    <w:rsid w:val="00EA71DB"/>
    <w:rsid w:val="00ED768E"/>
    <w:rsid w:val="00F21D89"/>
    <w:rsid w:val="00F56E11"/>
    <w:rsid w:val="00F64519"/>
    <w:rsid w:val="00F646DD"/>
    <w:rsid w:val="020F7B7E"/>
    <w:rsid w:val="029425E3"/>
    <w:rsid w:val="0472624C"/>
    <w:rsid w:val="140E2B3A"/>
    <w:rsid w:val="15466F57"/>
    <w:rsid w:val="22AD72BA"/>
    <w:rsid w:val="248D1E9F"/>
    <w:rsid w:val="29F06FFD"/>
    <w:rsid w:val="32376215"/>
    <w:rsid w:val="33AB218D"/>
    <w:rsid w:val="3FA6054C"/>
    <w:rsid w:val="4640573A"/>
    <w:rsid w:val="4AF954CE"/>
    <w:rsid w:val="4CB8651C"/>
    <w:rsid w:val="5822790B"/>
    <w:rsid w:val="58877EFF"/>
    <w:rsid w:val="5DA67F15"/>
    <w:rsid w:val="635C20FC"/>
    <w:rsid w:val="63C42D7D"/>
    <w:rsid w:val="64476FFF"/>
    <w:rsid w:val="657B68AD"/>
    <w:rsid w:val="65E269B3"/>
    <w:rsid w:val="67253D80"/>
    <w:rsid w:val="6A6F7FCA"/>
    <w:rsid w:val="6BB70E0A"/>
    <w:rsid w:val="73900B1D"/>
    <w:rsid w:val="73C30A91"/>
    <w:rsid w:val="73C4295A"/>
    <w:rsid w:val="762402C1"/>
    <w:rsid w:val="78BE1320"/>
    <w:rsid w:val="79641380"/>
    <w:rsid w:val="7A0A6966"/>
    <w:rsid w:val="7AC92E01"/>
    <w:rsid w:val="7F503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qFormat="1" w:unhideWhenUsed="0" w:uiPriority="0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4"/>
    <w:basedOn w:val="1"/>
    <w:next w:val="1"/>
    <w:semiHidden/>
    <w:qFormat/>
    <w:uiPriority w:val="0"/>
    <w:pPr>
      <w:ind w:left="600" w:leftChars="600"/>
    </w:pPr>
  </w:style>
  <w:style w:type="paragraph" w:styleId="3">
    <w:name w:val="Body Text Indent"/>
    <w:basedOn w:val="1"/>
    <w:link w:val="21"/>
    <w:qFormat/>
    <w:uiPriority w:val="0"/>
    <w:pPr>
      <w:tabs>
        <w:tab w:val="center" w:pos="4474"/>
      </w:tabs>
      <w:ind w:left="643"/>
    </w:pPr>
    <w:rPr>
      <w:rFonts w:ascii="Times New Roman" w:hAnsi="Times New Roman" w:eastAsia="仿宋_GB2312" w:cs="Times New Roman"/>
      <w:sz w:val="32"/>
      <w:szCs w:val="24"/>
      <w:lang w:val="zh-CN" w:eastAsia="zh-CN"/>
    </w:rPr>
  </w:style>
  <w:style w:type="paragraph" w:styleId="4">
    <w:name w:val="Date"/>
    <w:basedOn w:val="1"/>
    <w:next w:val="1"/>
    <w:link w:val="15"/>
    <w:semiHidden/>
    <w:unhideWhenUsed/>
    <w:qFormat/>
    <w:uiPriority w:val="99"/>
    <w:pPr>
      <w:ind w:left="100" w:leftChars="2500"/>
    </w:pPr>
  </w:style>
  <w:style w:type="paragraph" w:styleId="5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4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0">
    <w:name w:val="page number"/>
    <w:basedOn w:val="9"/>
    <w:uiPriority w:val="0"/>
  </w:style>
  <w:style w:type="character" w:styleId="11">
    <w:name w:val="Hyperlink"/>
    <w:qFormat/>
    <w:uiPriority w:val="0"/>
    <w:rPr>
      <w:color w:val="0000FF"/>
      <w:u w:val="single"/>
    </w:rPr>
  </w:style>
  <w:style w:type="character" w:customStyle="1" w:styleId="12">
    <w:name w:val="批注框文本 字符"/>
    <w:basedOn w:val="9"/>
    <w:link w:val="5"/>
    <w:semiHidden/>
    <w:qFormat/>
    <w:uiPriority w:val="99"/>
    <w:rPr>
      <w:sz w:val="18"/>
      <w:szCs w:val="18"/>
    </w:rPr>
  </w:style>
  <w:style w:type="character" w:customStyle="1" w:styleId="13">
    <w:name w:val="页眉 字符"/>
    <w:basedOn w:val="9"/>
    <w:link w:val="7"/>
    <w:qFormat/>
    <w:uiPriority w:val="99"/>
    <w:rPr>
      <w:sz w:val="18"/>
      <w:szCs w:val="18"/>
    </w:rPr>
  </w:style>
  <w:style w:type="character" w:customStyle="1" w:styleId="14">
    <w:name w:val="页脚 字符"/>
    <w:basedOn w:val="9"/>
    <w:link w:val="6"/>
    <w:uiPriority w:val="99"/>
    <w:rPr>
      <w:sz w:val="18"/>
      <w:szCs w:val="18"/>
    </w:rPr>
  </w:style>
  <w:style w:type="character" w:customStyle="1" w:styleId="15">
    <w:name w:val="日期 字符"/>
    <w:basedOn w:val="9"/>
    <w:link w:val="4"/>
    <w:semiHidden/>
    <w:qFormat/>
    <w:uiPriority w:val="99"/>
  </w:style>
  <w:style w:type="character" w:customStyle="1" w:styleId="16">
    <w:name w:val="我的正文 Char"/>
    <w:link w:val="17"/>
    <w:qFormat/>
    <w:uiPriority w:val="0"/>
    <w:rPr>
      <w:rFonts w:ascii="仿宋_GB2312" w:hAnsi="宋体" w:eastAsia="仿宋_GB2312"/>
      <w:sz w:val="30"/>
      <w:szCs w:val="30"/>
    </w:rPr>
  </w:style>
  <w:style w:type="paragraph" w:customStyle="1" w:styleId="17">
    <w:name w:val="我的正文"/>
    <w:basedOn w:val="1"/>
    <w:link w:val="16"/>
    <w:qFormat/>
    <w:uiPriority w:val="0"/>
    <w:pPr>
      <w:widowControl/>
      <w:spacing w:line="480" w:lineRule="exact"/>
      <w:ind w:right="-91" w:rightChars="-50" w:firstLine="480"/>
    </w:pPr>
    <w:rPr>
      <w:rFonts w:ascii="仿宋_GB2312" w:hAnsi="宋体" w:eastAsia="仿宋_GB2312"/>
      <w:sz w:val="30"/>
      <w:szCs w:val="30"/>
    </w:rPr>
  </w:style>
  <w:style w:type="character" w:customStyle="1" w:styleId="18">
    <w:name w:val="bjh-p"/>
    <w:qFormat/>
    <w:uiPriority w:val="0"/>
  </w:style>
  <w:style w:type="paragraph" w:customStyle="1" w:styleId="19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kern w:val="0"/>
      <w:sz w:val="24"/>
      <w:szCs w:val="24"/>
      <w:lang w:val="en-US" w:eastAsia="zh-CN" w:bidi="ar-SA"/>
    </w:rPr>
  </w:style>
  <w:style w:type="character" w:customStyle="1" w:styleId="20">
    <w:name w:val="正文文本缩进 字符"/>
    <w:basedOn w:val="9"/>
    <w:semiHidden/>
    <w:qFormat/>
    <w:uiPriority w:val="99"/>
  </w:style>
  <w:style w:type="character" w:customStyle="1" w:styleId="21">
    <w:name w:val="正文文本缩进 字符1"/>
    <w:link w:val="3"/>
    <w:qFormat/>
    <w:uiPriority w:val="0"/>
    <w:rPr>
      <w:rFonts w:ascii="Times New Roman" w:hAnsi="Times New Roman" w:eastAsia="仿宋_GB2312" w:cs="Times New Roman"/>
      <w:sz w:val="32"/>
      <w:szCs w:val="24"/>
      <w:lang w:val="zh-CN" w:eastAsia="zh-CN"/>
    </w:rPr>
  </w:style>
  <w:style w:type="character" w:customStyle="1" w:styleId="22">
    <w:name w:val="font71"/>
    <w:basedOn w:val="9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23">
    <w:name w:val="font81"/>
    <w:basedOn w:val="9"/>
    <w:qFormat/>
    <w:uiPriority w:val="0"/>
    <w:rPr>
      <w:rFonts w:ascii="Calibri" w:hAnsi="Calibri" w:cs="Calibri"/>
      <w:color w:val="000000"/>
      <w:sz w:val="21"/>
      <w:szCs w:val="21"/>
      <w:u w:val="none"/>
    </w:rPr>
  </w:style>
  <w:style w:type="character" w:customStyle="1" w:styleId="24">
    <w:name w:val="font11"/>
    <w:basedOn w:val="9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25">
    <w:name w:val="font51"/>
    <w:basedOn w:val="9"/>
    <w:uiPriority w:val="0"/>
    <w:rPr>
      <w:rFonts w:hint="eastAsia" w:ascii="宋体" w:hAnsi="宋体" w:eastAsia="宋体" w:cs="宋体"/>
      <w:b/>
      <w:bCs/>
      <w:color w:val="000000"/>
      <w:sz w:val="28"/>
      <w:szCs w:val="28"/>
      <w:u w:val="none"/>
    </w:rPr>
  </w:style>
  <w:style w:type="character" w:customStyle="1" w:styleId="26">
    <w:name w:val="font01"/>
    <w:basedOn w:val="9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12</Pages>
  <Words>3240</Words>
  <Characters>3868</Characters>
  <Lines>23</Lines>
  <Paragraphs>6</Paragraphs>
  <TotalTime>1</TotalTime>
  <ScaleCrop>false</ScaleCrop>
  <LinksUpToDate>false</LinksUpToDate>
  <CharactersWithSpaces>4226</CharactersWithSpaces>
  <Application>WPS Office_11.1.0.11566_F1E327BC-269C-435d-A152-05C5408002CA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2020-07-01T03:39:00Z</dcterms:created>
  <dc:creator>吴美蓉</dc:creator>
  <cp:lastModifiedBy>86159</cp:lastModifiedBy>
  <cp:lastPrinted>2021-01-05T03:42:00Z</cp:lastPrinted>
  <dcterms:modified xsi:type="dcterms:W3CDTF">2022-04-07T01:21:27Z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2052-11.1.0.11566</vt:lpwstr>
  </property>
  <property fmtid="{D5CDD505-2E9C-101B-9397-08002B2CF9AE}" pid="3" name="ICV">
    <vt:lpwstr>CF30AF4A003741BEB0D827C837C58042</vt:lpwstr>
  </property>
</Properties>
</file>