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lang w:val="en-US" w:eastAsia="zh-CN"/>
        </w:rPr>
        <w:t>3</w:t>
      </w:r>
      <w:r>
        <w:rPr>
          <w:rFonts w:ascii="宋体" w:hAnsi="宋体" w:eastAsia="宋体" w:cs="宋体"/>
          <w:b/>
          <w:color w:val="C00000"/>
          <w:sz w:val="36"/>
        </w:rPr>
        <w:t>第</w:t>
      </w:r>
      <w:r>
        <w:rPr>
          <w:rFonts w:hint="eastAsia" w:ascii="宋体" w:hAnsi="宋体" w:eastAsia="宋体" w:cs="宋体"/>
          <w:b/>
          <w:color w:val="C00000"/>
          <w:sz w:val="36"/>
          <w:lang w:val="en-US" w:eastAsia="zh-CN"/>
        </w:rPr>
        <w:t>1</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lang w:val="en-US" w:eastAsia="zh-CN"/>
        </w:rPr>
        <w:t>省厅命名</w:t>
      </w:r>
      <w:r>
        <w:rPr>
          <w:rFonts w:hint="eastAsia" w:ascii="宋体" w:hAnsi="宋体" w:eastAsia="宋体" w:cs="宋体"/>
          <w:b/>
          <w:bCs/>
          <w:color w:val="C00000"/>
          <w:sz w:val="24"/>
          <w:szCs w:val="24"/>
        </w:rPr>
        <w:t>第五批全省交通运输行业文化建设示范单位</w:t>
      </w:r>
    </w:p>
    <w:p>
      <w:pPr>
        <w:spacing w:line="360" w:lineRule="auto"/>
        <w:rPr>
          <w:rFonts w:hint="eastAsia" w:asciiTheme="minorEastAsia" w:hAnsiTheme="minorEastAsia" w:eastAsiaTheme="minorEastAsia" w:cstheme="minorEastAsia"/>
          <w:b/>
          <w:bCs/>
          <w:color w:val="C00000"/>
          <w:sz w:val="24"/>
          <w:szCs w:val="24"/>
        </w:rPr>
      </w:pPr>
      <w:r>
        <w:rPr>
          <w:rFonts w:hint="eastAsia" w:ascii="新宋体" w:hAnsi="新宋体" w:eastAsia="新宋体" w:cs="新宋体"/>
          <w:b/>
          <w:bCs/>
          <w:color w:val="C00000"/>
          <w:sz w:val="24"/>
          <w:szCs w:val="24"/>
        </w:rPr>
        <w:t>◆</w:t>
      </w:r>
      <w:r>
        <w:rPr>
          <w:rFonts w:hint="eastAsia" w:asciiTheme="minorEastAsia" w:hAnsiTheme="minorEastAsia" w:eastAsiaTheme="minorEastAsia" w:cstheme="minorEastAsia"/>
          <w:b/>
          <w:bCs/>
          <w:color w:val="C00000"/>
          <w:sz w:val="24"/>
          <w:szCs w:val="24"/>
        </w:rPr>
        <w:t>江苏省交通企业协会</w:t>
      </w:r>
      <w:r>
        <w:rPr>
          <w:rFonts w:hint="eastAsia" w:asciiTheme="minorEastAsia" w:hAnsiTheme="minorEastAsia" w:eastAsiaTheme="minorEastAsia" w:cstheme="minorEastAsia"/>
          <w:b/>
          <w:bCs/>
          <w:color w:val="C00000"/>
          <w:sz w:val="24"/>
          <w:szCs w:val="24"/>
          <w:lang w:val="en-US" w:eastAsia="zh-CN"/>
        </w:rPr>
        <w:t>召开</w:t>
      </w:r>
      <w:r>
        <w:rPr>
          <w:rFonts w:hint="eastAsia" w:asciiTheme="minorEastAsia" w:hAnsiTheme="minorEastAsia" w:eastAsiaTheme="minorEastAsia" w:cstheme="minorEastAsia"/>
          <w:b/>
          <w:bCs/>
          <w:color w:val="C00000"/>
          <w:sz w:val="24"/>
          <w:szCs w:val="24"/>
        </w:rPr>
        <w:t>第</w:t>
      </w:r>
      <w:r>
        <w:rPr>
          <w:rFonts w:hint="eastAsia" w:asciiTheme="minorEastAsia" w:hAnsiTheme="minorEastAsia" w:eastAsiaTheme="minorEastAsia" w:cstheme="minorEastAsia"/>
          <w:b/>
          <w:bCs/>
          <w:color w:val="C00000"/>
          <w:sz w:val="24"/>
          <w:szCs w:val="24"/>
          <w:lang w:val="en-US" w:eastAsia="zh-CN"/>
        </w:rPr>
        <w:t>五</w:t>
      </w:r>
      <w:r>
        <w:rPr>
          <w:rFonts w:hint="eastAsia" w:asciiTheme="minorEastAsia" w:hAnsiTheme="minorEastAsia" w:eastAsiaTheme="minorEastAsia" w:cstheme="minorEastAsia"/>
          <w:b/>
          <w:bCs/>
          <w:color w:val="C00000"/>
          <w:sz w:val="24"/>
          <w:szCs w:val="24"/>
        </w:rPr>
        <w:t>届</w:t>
      </w:r>
      <w:r>
        <w:rPr>
          <w:rFonts w:hint="eastAsia" w:asciiTheme="minorEastAsia" w:hAnsiTheme="minorEastAsia" w:eastAsiaTheme="minorEastAsia" w:cstheme="minorEastAsia"/>
          <w:b/>
          <w:bCs/>
          <w:color w:val="C00000"/>
          <w:sz w:val="24"/>
          <w:szCs w:val="24"/>
          <w:lang w:val="en-US" w:eastAsia="zh-CN"/>
        </w:rPr>
        <w:t>六</w:t>
      </w:r>
      <w:r>
        <w:rPr>
          <w:rFonts w:hint="eastAsia" w:asciiTheme="minorEastAsia" w:hAnsiTheme="minorEastAsia" w:eastAsiaTheme="minorEastAsia" w:cstheme="minorEastAsia"/>
          <w:b/>
          <w:bCs/>
          <w:color w:val="C00000"/>
          <w:sz w:val="24"/>
          <w:szCs w:val="24"/>
        </w:rPr>
        <w:t>次理事会</w:t>
      </w:r>
    </w:p>
    <w:p>
      <w:pPr>
        <w:pStyle w:val="7"/>
        <w:ind w:left="0" w:leftChars="0" w:firstLine="0" w:firstLineChars="0"/>
        <w:jc w:val="both"/>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lang w:val="en-US" w:eastAsia="zh-CN"/>
        </w:rPr>
        <w:t>全省交通运输系统开展春运信息8则</w:t>
      </w:r>
    </w:p>
    <w:p>
      <w:pPr>
        <w:spacing w:line="360" w:lineRule="auto"/>
        <w:rPr>
          <w:rFonts w:hint="default" w:ascii="新宋体" w:hAnsi="新宋体" w:eastAsia="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lang w:val="en-US" w:eastAsia="zh-CN"/>
        </w:rPr>
        <w:t>全省交通运输系统防疫、保畅信息8则</w:t>
      </w:r>
    </w:p>
    <w:p>
      <w:pPr>
        <w:spacing w:line="360" w:lineRule="auto"/>
        <w:rPr>
          <w:rFonts w:hint="default"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全省交通运输行业综合信息23则</w:t>
      </w:r>
    </w:p>
    <w:p>
      <w:pPr>
        <w:spacing w:line="360" w:lineRule="auto"/>
        <w:rPr>
          <w:rFonts w:hint="eastAsia"/>
          <w:b/>
          <w:bCs/>
          <w:lang w:val="en-US" w:eastAsia="zh-CN"/>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lang w:val="en-US" w:eastAsia="zh-CN"/>
        </w:rPr>
        <w:t>江苏省交通企业协会</w:t>
      </w:r>
      <w:r>
        <w:rPr>
          <w:rFonts w:hint="eastAsia" w:ascii="宋体" w:hAnsi="宋体" w:eastAsia="宋体" w:cs="宋体"/>
          <w:b/>
          <w:bCs/>
          <w:color w:val="C00000"/>
          <w:sz w:val="24"/>
          <w:szCs w:val="24"/>
        </w:rPr>
        <w:t>表彰优秀信息员</w:t>
      </w:r>
      <w:r>
        <w:rPr>
          <w:rFonts w:hint="eastAsia" w:ascii="宋体" w:hAnsi="宋体" w:eastAsia="宋体" w:cs="宋体"/>
          <w:b/>
          <w:bCs/>
          <w:color w:val="C00000"/>
          <w:sz w:val="24"/>
          <w:szCs w:val="24"/>
          <w:lang w:eastAsia="zh-CN"/>
        </w:rPr>
        <w:t>、</w:t>
      </w:r>
      <w:r>
        <w:rPr>
          <w:rFonts w:hint="eastAsia" w:ascii="宋体" w:hAnsi="宋体" w:eastAsia="宋体" w:cs="宋体"/>
          <w:b/>
          <w:bCs/>
          <w:color w:val="C00000"/>
          <w:sz w:val="24"/>
          <w:szCs w:val="24"/>
          <w:lang w:val="en-US" w:eastAsia="zh-CN"/>
        </w:rPr>
        <w:t>优秀组织者</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省厅命名</w:t>
      </w:r>
      <w:r>
        <w:rPr>
          <w:rFonts w:hint="eastAsia" w:ascii="宋体" w:hAnsi="宋体" w:eastAsia="宋体" w:cs="宋体"/>
          <w:b/>
          <w:bCs/>
          <w:color w:val="C00000"/>
          <w:sz w:val="24"/>
          <w:szCs w:val="24"/>
        </w:rPr>
        <w:t>第五批全省交通运输行业文化建设示范单位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1月12日</w:t>
      </w:r>
      <w:r>
        <w:rPr>
          <w:rFonts w:hint="eastAsia" w:ascii="宋体" w:hAnsi="宋体" w:eastAsia="宋体" w:cs="宋体"/>
          <w:sz w:val="24"/>
          <w:szCs w:val="24"/>
          <w:lang w:eastAsia="zh-CN"/>
        </w:rPr>
        <w:t>，</w:t>
      </w:r>
      <w:r>
        <w:rPr>
          <w:rFonts w:hint="eastAsia" w:ascii="宋体" w:hAnsi="宋体" w:eastAsia="宋体" w:cs="宋体"/>
          <w:sz w:val="24"/>
          <w:szCs w:val="24"/>
        </w:rPr>
        <w:t>省交通运输厅</w:t>
      </w:r>
      <w:r>
        <w:rPr>
          <w:rFonts w:hint="eastAsia" w:ascii="宋体" w:hAnsi="宋体" w:eastAsia="宋体" w:cs="宋体"/>
          <w:sz w:val="24"/>
          <w:szCs w:val="24"/>
          <w:lang w:val="en-US" w:eastAsia="zh-CN"/>
        </w:rPr>
        <w:t>下发《</w:t>
      </w:r>
      <w:r>
        <w:rPr>
          <w:rFonts w:hint="eastAsia" w:ascii="宋体" w:hAnsi="宋体" w:eastAsia="宋体" w:cs="宋体"/>
          <w:sz w:val="24"/>
          <w:szCs w:val="24"/>
        </w:rPr>
        <w:t>关于命名第五批全省交通运输行业文化建设示范单位的通知</w:t>
      </w:r>
      <w:r>
        <w:rPr>
          <w:rFonts w:hint="eastAsia" w:ascii="宋体" w:hAnsi="宋体" w:eastAsia="宋体" w:cs="宋体"/>
          <w:sz w:val="24"/>
          <w:szCs w:val="24"/>
          <w:lang w:eastAsia="zh-CN"/>
        </w:rPr>
        <w:t>》，</w:t>
      </w:r>
      <w:r>
        <w:rPr>
          <w:rFonts w:hint="eastAsia" w:ascii="宋体" w:hAnsi="宋体" w:eastAsia="宋体" w:cs="宋体"/>
          <w:sz w:val="24"/>
          <w:szCs w:val="24"/>
        </w:rPr>
        <w:t>命名宿迁市交通运输局机关等10家单位为第五批全省交通运输文化建设示范单位；南京市公路事业发展中心等34家单位通过复核，继续认定为全省交通运输文化建设示范单位。</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第五批全省交通运输文化建设示范单位名单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宿迁市交通运输局机关</w:t>
      </w:r>
      <w:r>
        <w:rPr>
          <w:rFonts w:hint="eastAsia" w:ascii="宋体" w:hAnsi="宋体" w:eastAsia="宋体" w:cs="宋体"/>
          <w:sz w:val="24"/>
          <w:szCs w:val="24"/>
          <w:lang w:eastAsia="zh-CN"/>
        </w:rPr>
        <w:t>、</w:t>
      </w:r>
      <w:r>
        <w:rPr>
          <w:rFonts w:hint="eastAsia" w:ascii="宋体" w:hAnsi="宋体" w:eastAsia="宋体" w:cs="宋体"/>
          <w:sz w:val="24"/>
          <w:szCs w:val="24"/>
        </w:rPr>
        <w:t>江苏宁杭高速公路有限公司</w:t>
      </w:r>
      <w:r>
        <w:rPr>
          <w:rFonts w:hint="eastAsia" w:ascii="宋体" w:hAnsi="宋体" w:eastAsia="宋体" w:cs="宋体"/>
          <w:sz w:val="24"/>
          <w:szCs w:val="24"/>
          <w:lang w:eastAsia="zh-CN"/>
        </w:rPr>
        <w:t>、</w:t>
      </w:r>
      <w:r>
        <w:rPr>
          <w:rFonts w:hint="eastAsia" w:ascii="宋体" w:hAnsi="宋体" w:eastAsia="宋体" w:cs="宋体"/>
          <w:sz w:val="24"/>
          <w:szCs w:val="24"/>
        </w:rPr>
        <w:t>镇江市公共交通有限公司</w:t>
      </w:r>
      <w:r>
        <w:rPr>
          <w:rFonts w:hint="eastAsia" w:ascii="宋体" w:hAnsi="宋体" w:eastAsia="宋体" w:cs="宋体"/>
          <w:sz w:val="24"/>
          <w:szCs w:val="24"/>
          <w:lang w:eastAsia="zh-CN"/>
        </w:rPr>
        <w:t>、</w:t>
      </w:r>
      <w:r>
        <w:rPr>
          <w:rFonts w:hint="eastAsia" w:ascii="宋体" w:hAnsi="宋体" w:eastAsia="宋体" w:cs="宋体"/>
          <w:sz w:val="24"/>
          <w:szCs w:val="24"/>
        </w:rPr>
        <w:t>苏北航务管理处徐州航务中心</w:t>
      </w:r>
      <w:r>
        <w:rPr>
          <w:rFonts w:hint="eastAsia" w:ascii="宋体" w:hAnsi="宋体" w:eastAsia="宋体" w:cs="宋体"/>
          <w:sz w:val="24"/>
          <w:szCs w:val="24"/>
          <w:lang w:eastAsia="zh-CN"/>
        </w:rPr>
        <w:t>、</w:t>
      </w:r>
      <w:r>
        <w:rPr>
          <w:rFonts w:hint="eastAsia" w:ascii="宋体" w:hAnsi="宋体" w:eastAsia="宋体" w:cs="宋体"/>
          <w:sz w:val="24"/>
          <w:szCs w:val="24"/>
        </w:rPr>
        <w:t>无锡交通建设工程集团有限公司</w:t>
      </w:r>
      <w:r>
        <w:rPr>
          <w:rFonts w:hint="eastAsia" w:ascii="宋体" w:hAnsi="宋体" w:eastAsia="宋体" w:cs="宋体"/>
          <w:sz w:val="24"/>
          <w:szCs w:val="24"/>
          <w:lang w:eastAsia="zh-CN"/>
        </w:rPr>
        <w:t>、</w:t>
      </w:r>
      <w:r>
        <w:rPr>
          <w:rFonts w:hint="eastAsia" w:ascii="宋体" w:hAnsi="宋体" w:eastAsia="宋体" w:cs="宋体"/>
          <w:sz w:val="24"/>
          <w:szCs w:val="24"/>
        </w:rPr>
        <w:t>江苏高速公路工程养护有限公司</w:t>
      </w:r>
      <w:r>
        <w:rPr>
          <w:rFonts w:hint="eastAsia" w:ascii="宋体" w:hAnsi="宋体" w:eastAsia="宋体" w:cs="宋体"/>
          <w:sz w:val="24"/>
          <w:szCs w:val="24"/>
          <w:lang w:eastAsia="zh-CN"/>
        </w:rPr>
        <w:t>、</w:t>
      </w:r>
      <w:r>
        <w:rPr>
          <w:rFonts w:hint="eastAsia" w:ascii="宋体" w:hAnsi="宋体" w:eastAsia="宋体" w:cs="宋体"/>
          <w:sz w:val="24"/>
          <w:szCs w:val="24"/>
        </w:rPr>
        <w:t>江苏盐阜公路运输集团有限公司</w:t>
      </w:r>
      <w:r>
        <w:rPr>
          <w:rFonts w:hint="eastAsia" w:ascii="宋体" w:hAnsi="宋体" w:eastAsia="宋体" w:cs="宋体"/>
          <w:sz w:val="24"/>
          <w:szCs w:val="24"/>
          <w:lang w:eastAsia="zh-CN"/>
        </w:rPr>
        <w:t>、</w:t>
      </w:r>
      <w:r>
        <w:rPr>
          <w:rFonts w:hint="eastAsia" w:ascii="宋体" w:hAnsi="宋体" w:eastAsia="宋体" w:cs="宋体"/>
          <w:sz w:val="24"/>
          <w:szCs w:val="24"/>
        </w:rPr>
        <w:t>江苏省无锡交通高等职业技术学校</w:t>
      </w:r>
      <w:r>
        <w:rPr>
          <w:rFonts w:hint="eastAsia" w:ascii="宋体" w:hAnsi="宋体" w:eastAsia="宋体" w:cs="宋体"/>
          <w:sz w:val="24"/>
          <w:szCs w:val="24"/>
          <w:lang w:eastAsia="zh-CN"/>
        </w:rPr>
        <w:t>、</w:t>
      </w:r>
      <w:r>
        <w:rPr>
          <w:rFonts w:hint="eastAsia" w:ascii="宋体" w:hAnsi="宋体" w:eastAsia="宋体" w:cs="宋体"/>
          <w:sz w:val="24"/>
          <w:szCs w:val="24"/>
        </w:rPr>
        <w:t>苏州市公交集团有限公司</w:t>
      </w:r>
      <w:r>
        <w:rPr>
          <w:rFonts w:hint="eastAsia" w:ascii="宋体" w:hAnsi="宋体" w:eastAsia="宋体" w:cs="宋体"/>
          <w:sz w:val="24"/>
          <w:szCs w:val="24"/>
          <w:lang w:eastAsia="zh-CN"/>
        </w:rPr>
        <w:t>、</w:t>
      </w:r>
      <w:r>
        <w:rPr>
          <w:rFonts w:hint="eastAsia" w:ascii="宋体" w:hAnsi="宋体" w:eastAsia="宋体" w:cs="宋体"/>
          <w:sz w:val="24"/>
          <w:szCs w:val="24"/>
        </w:rPr>
        <w:t>泰州市港航事业发展中心</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前四批全省交通运输文化建设示范单位通过复核名单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34家</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南京市公路事业发展中心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南京市航道事业发展中心</w:t>
      </w:r>
      <w:r>
        <w:rPr>
          <w:rFonts w:hint="eastAsia" w:ascii="宋体" w:hAnsi="宋体" w:eastAsia="宋体" w:cs="宋体"/>
          <w:sz w:val="24"/>
          <w:szCs w:val="24"/>
          <w:lang w:eastAsia="zh-CN"/>
        </w:rPr>
        <w:t>、</w:t>
      </w:r>
      <w:r>
        <w:rPr>
          <w:rFonts w:hint="eastAsia" w:ascii="宋体" w:hAnsi="宋体" w:eastAsia="宋体" w:cs="宋体"/>
          <w:sz w:val="24"/>
          <w:szCs w:val="24"/>
        </w:rPr>
        <w:t>无锡市公共交通集团有限公司</w:t>
      </w:r>
      <w:r>
        <w:rPr>
          <w:rFonts w:hint="eastAsia" w:ascii="宋体" w:hAnsi="宋体" w:eastAsia="宋体" w:cs="宋体"/>
          <w:sz w:val="24"/>
          <w:szCs w:val="24"/>
          <w:lang w:eastAsia="zh-CN"/>
        </w:rPr>
        <w:t>、</w:t>
      </w:r>
      <w:r>
        <w:rPr>
          <w:rFonts w:hint="eastAsia" w:ascii="宋体" w:hAnsi="宋体" w:eastAsia="宋体" w:cs="宋体"/>
          <w:sz w:val="24"/>
          <w:szCs w:val="24"/>
        </w:rPr>
        <w:t>无锡市公路事业发展中心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徐州市公路事业发展中心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徐州汽车客运西站</w:t>
      </w:r>
      <w:r>
        <w:rPr>
          <w:rFonts w:hint="eastAsia" w:ascii="宋体" w:hAnsi="宋体" w:eastAsia="宋体" w:cs="宋体"/>
          <w:sz w:val="24"/>
          <w:szCs w:val="24"/>
          <w:lang w:eastAsia="zh-CN"/>
        </w:rPr>
        <w:t>、</w:t>
      </w:r>
      <w:r>
        <w:rPr>
          <w:rFonts w:hint="eastAsia" w:ascii="宋体" w:hAnsi="宋体" w:eastAsia="宋体" w:cs="宋体"/>
          <w:sz w:val="24"/>
          <w:szCs w:val="24"/>
        </w:rPr>
        <w:t>常州市公共交通集团有限责任公司</w:t>
      </w:r>
      <w:r>
        <w:rPr>
          <w:rFonts w:hint="eastAsia" w:ascii="宋体" w:hAnsi="宋体" w:eastAsia="宋体" w:cs="宋体"/>
          <w:sz w:val="24"/>
          <w:szCs w:val="24"/>
          <w:lang w:eastAsia="zh-CN"/>
        </w:rPr>
        <w:t>、</w:t>
      </w:r>
      <w:r>
        <w:rPr>
          <w:rFonts w:hint="eastAsia" w:ascii="宋体" w:hAnsi="宋体" w:eastAsia="宋体" w:cs="宋体"/>
          <w:sz w:val="24"/>
          <w:szCs w:val="24"/>
        </w:rPr>
        <w:t>苏州市公路事业发展中心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苏州市高速公路管理有限公司</w:t>
      </w:r>
      <w:r>
        <w:rPr>
          <w:rFonts w:hint="eastAsia" w:ascii="宋体" w:hAnsi="宋体" w:eastAsia="宋体" w:cs="宋体"/>
          <w:sz w:val="24"/>
          <w:szCs w:val="24"/>
          <w:lang w:eastAsia="zh-CN"/>
        </w:rPr>
        <w:t>、</w:t>
      </w:r>
      <w:r>
        <w:rPr>
          <w:rFonts w:hint="eastAsia" w:ascii="宋体" w:hAnsi="宋体" w:eastAsia="宋体" w:cs="宋体"/>
          <w:sz w:val="24"/>
          <w:szCs w:val="24"/>
        </w:rPr>
        <w:t>苏州绕城高速公路有限公司</w:t>
      </w:r>
      <w:r>
        <w:rPr>
          <w:rFonts w:hint="eastAsia" w:ascii="宋体" w:hAnsi="宋体" w:eastAsia="宋体" w:cs="宋体"/>
          <w:sz w:val="24"/>
          <w:szCs w:val="24"/>
          <w:lang w:eastAsia="zh-CN"/>
        </w:rPr>
        <w:t>、</w:t>
      </w:r>
      <w:r>
        <w:rPr>
          <w:rFonts w:hint="eastAsia" w:ascii="宋体" w:hAnsi="宋体" w:eastAsia="宋体" w:cs="宋体"/>
          <w:sz w:val="24"/>
          <w:szCs w:val="24"/>
        </w:rPr>
        <w:t>南通汽运实业集团有限公司</w:t>
      </w:r>
      <w:r>
        <w:rPr>
          <w:rFonts w:hint="eastAsia" w:ascii="宋体" w:hAnsi="宋体" w:eastAsia="宋体" w:cs="宋体"/>
          <w:sz w:val="24"/>
          <w:szCs w:val="24"/>
          <w:lang w:eastAsia="zh-CN"/>
        </w:rPr>
        <w:t>、</w:t>
      </w:r>
      <w:r>
        <w:rPr>
          <w:rFonts w:hint="eastAsia" w:ascii="宋体" w:hAnsi="宋体" w:eastAsia="宋体" w:cs="宋体"/>
          <w:sz w:val="24"/>
          <w:szCs w:val="24"/>
        </w:rPr>
        <w:t>连云港汽车运输有限公司新浦汽车总站</w:t>
      </w:r>
      <w:r>
        <w:rPr>
          <w:rFonts w:hint="eastAsia" w:ascii="宋体" w:hAnsi="宋体" w:eastAsia="宋体" w:cs="宋体"/>
          <w:sz w:val="24"/>
          <w:szCs w:val="24"/>
          <w:lang w:eastAsia="zh-CN"/>
        </w:rPr>
        <w:t>、</w:t>
      </w:r>
      <w:r>
        <w:rPr>
          <w:rFonts w:hint="eastAsia" w:ascii="宋体" w:hAnsi="宋体" w:eastAsia="宋体" w:cs="宋体"/>
          <w:sz w:val="24"/>
          <w:szCs w:val="24"/>
        </w:rPr>
        <w:t>连云港港口控股集团有限公司</w:t>
      </w:r>
      <w:r>
        <w:rPr>
          <w:rFonts w:hint="eastAsia" w:ascii="宋体" w:hAnsi="宋体" w:eastAsia="宋体" w:cs="宋体"/>
          <w:sz w:val="24"/>
          <w:szCs w:val="24"/>
          <w:lang w:eastAsia="zh-CN"/>
        </w:rPr>
        <w:t>、</w:t>
      </w:r>
      <w:r>
        <w:rPr>
          <w:rFonts w:hint="eastAsia" w:ascii="宋体" w:hAnsi="宋体" w:eastAsia="宋体" w:cs="宋体"/>
          <w:sz w:val="24"/>
          <w:szCs w:val="24"/>
        </w:rPr>
        <w:t>扬州市交通运输局机关</w:t>
      </w:r>
      <w:r>
        <w:rPr>
          <w:rFonts w:hint="eastAsia" w:ascii="宋体" w:hAnsi="宋体" w:eastAsia="宋体" w:cs="宋体"/>
          <w:sz w:val="24"/>
          <w:szCs w:val="24"/>
          <w:lang w:eastAsia="zh-CN"/>
        </w:rPr>
        <w:t>、</w:t>
      </w:r>
      <w:r>
        <w:rPr>
          <w:rFonts w:hint="eastAsia" w:ascii="宋体" w:hAnsi="宋体" w:eastAsia="宋体" w:cs="宋体"/>
          <w:sz w:val="24"/>
          <w:szCs w:val="24"/>
        </w:rPr>
        <w:t>扬州市公共交通集团有限责任公司</w:t>
      </w:r>
      <w:r>
        <w:rPr>
          <w:rFonts w:hint="eastAsia" w:ascii="宋体" w:hAnsi="宋体" w:eastAsia="宋体" w:cs="宋体"/>
          <w:sz w:val="24"/>
          <w:szCs w:val="24"/>
          <w:lang w:eastAsia="zh-CN"/>
        </w:rPr>
        <w:t>、</w:t>
      </w:r>
      <w:r>
        <w:rPr>
          <w:rFonts w:hint="eastAsia" w:ascii="宋体" w:hAnsi="宋体" w:eastAsia="宋体" w:cs="宋体"/>
          <w:sz w:val="24"/>
          <w:szCs w:val="24"/>
        </w:rPr>
        <w:t>镇江市公路事业发展中心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泰州市公路事业发展中心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江苏宿迁交通工程建设有限公司</w:t>
      </w:r>
      <w:r>
        <w:rPr>
          <w:rFonts w:hint="eastAsia" w:ascii="宋体" w:hAnsi="宋体" w:eastAsia="宋体" w:cs="宋体"/>
          <w:sz w:val="24"/>
          <w:szCs w:val="24"/>
          <w:lang w:eastAsia="zh-CN"/>
        </w:rPr>
        <w:t>、</w:t>
      </w:r>
      <w:r>
        <w:rPr>
          <w:rFonts w:hint="eastAsia" w:ascii="宋体" w:hAnsi="宋体" w:eastAsia="宋体" w:cs="宋体"/>
          <w:sz w:val="24"/>
          <w:szCs w:val="24"/>
        </w:rPr>
        <w:t>江苏扬子江高速通道管理有限公司</w:t>
      </w:r>
      <w:r>
        <w:rPr>
          <w:rFonts w:hint="eastAsia" w:ascii="宋体" w:hAnsi="宋体" w:eastAsia="宋体" w:cs="宋体"/>
          <w:sz w:val="24"/>
          <w:szCs w:val="24"/>
          <w:lang w:eastAsia="zh-CN"/>
        </w:rPr>
        <w:t>、</w:t>
      </w:r>
      <w:r>
        <w:rPr>
          <w:rFonts w:hint="eastAsia" w:ascii="宋体" w:hAnsi="宋体" w:eastAsia="宋体" w:cs="宋体"/>
          <w:sz w:val="24"/>
          <w:szCs w:val="24"/>
        </w:rPr>
        <w:t>江苏沿江高速公路有限公司</w:t>
      </w:r>
      <w:r>
        <w:rPr>
          <w:rFonts w:hint="eastAsia" w:ascii="宋体" w:hAnsi="宋体" w:eastAsia="宋体" w:cs="宋体"/>
          <w:sz w:val="24"/>
          <w:szCs w:val="24"/>
          <w:lang w:eastAsia="zh-CN"/>
        </w:rPr>
        <w:t>、</w:t>
      </w:r>
      <w:r>
        <w:rPr>
          <w:rFonts w:hint="eastAsia" w:ascii="宋体" w:hAnsi="宋体" w:eastAsia="宋体" w:cs="宋体"/>
          <w:sz w:val="24"/>
          <w:szCs w:val="24"/>
        </w:rPr>
        <w:t>江苏东部高速公路管理有限公司</w:t>
      </w:r>
      <w:r>
        <w:rPr>
          <w:rFonts w:hint="eastAsia" w:ascii="宋体" w:hAnsi="宋体" w:eastAsia="宋体" w:cs="宋体"/>
          <w:sz w:val="24"/>
          <w:szCs w:val="24"/>
          <w:lang w:eastAsia="zh-CN"/>
        </w:rPr>
        <w:t>、</w:t>
      </w:r>
      <w:r>
        <w:rPr>
          <w:rFonts w:hint="eastAsia" w:ascii="宋体" w:hAnsi="宋体" w:eastAsia="宋体" w:cs="宋体"/>
          <w:sz w:val="24"/>
          <w:szCs w:val="24"/>
        </w:rPr>
        <w:t>江苏省南京机场高速公路管理处</w:t>
      </w:r>
      <w:r>
        <w:rPr>
          <w:rFonts w:hint="eastAsia" w:ascii="宋体" w:hAnsi="宋体" w:eastAsia="宋体" w:cs="宋体"/>
          <w:sz w:val="24"/>
          <w:szCs w:val="24"/>
          <w:lang w:eastAsia="zh-CN"/>
        </w:rPr>
        <w:t>、</w:t>
      </w:r>
      <w:r>
        <w:rPr>
          <w:rFonts w:hint="eastAsia" w:ascii="宋体" w:hAnsi="宋体" w:eastAsia="宋体" w:cs="宋体"/>
          <w:sz w:val="24"/>
          <w:szCs w:val="24"/>
        </w:rPr>
        <w:t>华设设计集团股份有限公司</w:t>
      </w:r>
      <w:r>
        <w:rPr>
          <w:rFonts w:hint="eastAsia" w:ascii="宋体" w:hAnsi="宋体" w:eastAsia="宋体" w:cs="宋体"/>
          <w:sz w:val="24"/>
          <w:szCs w:val="24"/>
          <w:lang w:eastAsia="zh-CN"/>
        </w:rPr>
        <w:t>、</w:t>
      </w:r>
      <w:r>
        <w:rPr>
          <w:rFonts w:hint="eastAsia" w:ascii="宋体" w:hAnsi="宋体" w:eastAsia="宋体" w:cs="宋体"/>
          <w:sz w:val="24"/>
          <w:szCs w:val="24"/>
        </w:rPr>
        <w:t>江苏远东海运有限公司</w:t>
      </w:r>
      <w:r>
        <w:rPr>
          <w:rFonts w:hint="eastAsia" w:ascii="宋体" w:hAnsi="宋体" w:eastAsia="宋体" w:cs="宋体"/>
          <w:sz w:val="24"/>
          <w:szCs w:val="24"/>
          <w:lang w:eastAsia="zh-CN"/>
        </w:rPr>
        <w:t>、</w:t>
      </w:r>
      <w:r>
        <w:rPr>
          <w:rFonts w:hint="eastAsia" w:ascii="宋体" w:hAnsi="宋体" w:eastAsia="宋体" w:cs="宋体"/>
          <w:sz w:val="24"/>
          <w:szCs w:val="24"/>
        </w:rPr>
        <w:t>江苏长博集团有限公司</w:t>
      </w:r>
      <w:r>
        <w:rPr>
          <w:rFonts w:hint="eastAsia" w:ascii="宋体" w:hAnsi="宋体" w:eastAsia="宋体" w:cs="宋体"/>
          <w:sz w:val="24"/>
          <w:szCs w:val="24"/>
          <w:lang w:eastAsia="zh-CN"/>
        </w:rPr>
        <w:t>、</w:t>
      </w:r>
      <w:r>
        <w:rPr>
          <w:rFonts w:hint="eastAsia" w:ascii="宋体" w:hAnsi="宋体" w:eastAsia="宋体" w:cs="宋体"/>
          <w:sz w:val="24"/>
          <w:szCs w:val="24"/>
        </w:rPr>
        <w:t>淮安市城市公共交通有限公司</w:t>
      </w:r>
      <w:r>
        <w:rPr>
          <w:rFonts w:hint="eastAsia" w:ascii="宋体" w:hAnsi="宋体" w:eastAsia="宋体" w:cs="宋体"/>
          <w:sz w:val="24"/>
          <w:szCs w:val="24"/>
          <w:lang w:eastAsia="zh-CN"/>
        </w:rPr>
        <w:t>、</w:t>
      </w:r>
      <w:r>
        <w:rPr>
          <w:rFonts w:hint="eastAsia" w:ascii="宋体" w:hAnsi="宋体" w:eastAsia="宋体" w:cs="宋体"/>
          <w:sz w:val="24"/>
          <w:szCs w:val="24"/>
        </w:rPr>
        <w:t>江苏省交通工程集团有限公司</w:t>
      </w:r>
      <w:r>
        <w:rPr>
          <w:rFonts w:hint="eastAsia" w:ascii="宋体" w:hAnsi="宋体" w:eastAsia="宋体" w:cs="宋体"/>
          <w:sz w:val="24"/>
          <w:szCs w:val="24"/>
          <w:lang w:eastAsia="zh-CN"/>
        </w:rPr>
        <w:t>、</w:t>
      </w:r>
      <w:r>
        <w:rPr>
          <w:rFonts w:hint="eastAsia" w:ascii="宋体" w:hAnsi="宋体" w:eastAsia="宋体" w:cs="宋体"/>
          <w:sz w:val="24"/>
          <w:szCs w:val="24"/>
        </w:rPr>
        <w:t>江苏宁靖盐高速公路有限公司</w:t>
      </w:r>
      <w:r>
        <w:rPr>
          <w:rFonts w:hint="eastAsia" w:ascii="宋体" w:hAnsi="宋体" w:eastAsia="宋体" w:cs="宋体"/>
          <w:sz w:val="24"/>
          <w:szCs w:val="24"/>
          <w:lang w:eastAsia="zh-CN"/>
        </w:rPr>
        <w:t>、</w:t>
      </w:r>
      <w:r>
        <w:rPr>
          <w:rFonts w:hint="eastAsia" w:ascii="宋体" w:hAnsi="宋体" w:eastAsia="宋体" w:cs="宋体"/>
          <w:sz w:val="24"/>
          <w:szCs w:val="24"/>
        </w:rPr>
        <w:t>江苏润扬大桥发展有限责任公司</w:t>
      </w:r>
      <w:r>
        <w:rPr>
          <w:rFonts w:hint="eastAsia" w:ascii="宋体" w:hAnsi="宋体" w:eastAsia="宋体" w:cs="宋体"/>
          <w:sz w:val="24"/>
          <w:szCs w:val="24"/>
          <w:lang w:eastAsia="zh-CN"/>
        </w:rPr>
        <w:t>、</w:t>
      </w:r>
      <w:r>
        <w:rPr>
          <w:rFonts w:hint="eastAsia" w:ascii="宋体" w:hAnsi="宋体" w:eastAsia="宋体" w:cs="宋体"/>
          <w:sz w:val="24"/>
          <w:szCs w:val="24"/>
        </w:rPr>
        <w:t>扬州市公路事业发展中心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苏交科集团股份有限公司</w:t>
      </w:r>
      <w:r>
        <w:rPr>
          <w:rFonts w:hint="eastAsia" w:ascii="宋体" w:hAnsi="宋体" w:eastAsia="宋体" w:cs="宋体"/>
          <w:sz w:val="24"/>
          <w:szCs w:val="24"/>
          <w:lang w:eastAsia="zh-CN"/>
        </w:rPr>
        <w:t>、</w:t>
      </w:r>
      <w:r>
        <w:rPr>
          <w:rFonts w:hint="eastAsia" w:ascii="宋体" w:hAnsi="宋体" w:eastAsia="宋体" w:cs="宋体"/>
          <w:sz w:val="24"/>
          <w:szCs w:val="24"/>
        </w:rPr>
        <w:t>常州市公路事业发展中心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连云港市公路事业发展中心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盐城市港航事业发展中心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省厅政研室 石明</w:t>
      </w:r>
      <w:r>
        <w:rPr>
          <w:rFonts w:hint="eastAsia" w:ascii="宋体" w:hAnsi="宋体" w:eastAsia="宋体" w:cs="宋体"/>
          <w:sz w:val="24"/>
          <w:szCs w:val="24"/>
          <w:lang w:eastAsia="zh-CN"/>
        </w:rPr>
        <w:t>）</w:t>
      </w:r>
    </w:p>
    <w:p>
      <w:pPr>
        <w:spacing w:line="360" w:lineRule="auto"/>
        <w:ind w:firstLine="482" w:firstLineChars="200"/>
        <w:jc w:val="center"/>
        <w:rPr>
          <w:rFonts w:hint="eastAsia" w:asciiTheme="minorEastAsia" w:hAnsiTheme="minorEastAsia" w:eastAsiaTheme="minorEastAsia" w:cstheme="minorEastAsia"/>
          <w:b/>
          <w:bCs/>
          <w:color w:val="C00000"/>
          <w:sz w:val="24"/>
          <w:szCs w:val="24"/>
        </w:rPr>
      </w:pPr>
      <w:r>
        <w:rPr>
          <w:rFonts w:hint="eastAsia" w:asciiTheme="minorEastAsia" w:hAnsiTheme="minorEastAsia" w:eastAsiaTheme="minorEastAsia" w:cstheme="minorEastAsia"/>
          <w:b/>
          <w:bCs/>
          <w:color w:val="C00000"/>
          <w:sz w:val="24"/>
          <w:szCs w:val="24"/>
        </w:rPr>
        <w:t>江苏省交通企业协会</w:t>
      </w:r>
      <w:r>
        <w:rPr>
          <w:rFonts w:hint="eastAsia" w:asciiTheme="minorEastAsia" w:hAnsiTheme="minorEastAsia" w:eastAsiaTheme="minorEastAsia" w:cstheme="minorEastAsia"/>
          <w:b/>
          <w:bCs/>
          <w:color w:val="C00000"/>
          <w:sz w:val="24"/>
          <w:szCs w:val="24"/>
          <w:lang w:val="en-US" w:eastAsia="zh-CN"/>
        </w:rPr>
        <w:t>召开</w:t>
      </w:r>
      <w:r>
        <w:rPr>
          <w:rFonts w:hint="eastAsia" w:asciiTheme="minorEastAsia" w:hAnsiTheme="minorEastAsia" w:eastAsiaTheme="minorEastAsia" w:cstheme="minorEastAsia"/>
          <w:b/>
          <w:bCs/>
          <w:color w:val="C00000"/>
          <w:sz w:val="24"/>
          <w:szCs w:val="24"/>
        </w:rPr>
        <w:t>第</w:t>
      </w:r>
      <w:r>
        <w:rPr>
          <w:rFonts w:hint="eastAsia" w:asciiTheme="minorEastAsia" w:hAnsiTheme="minorEastAsia" w:eastAsiaTheme="minorEastAsia" w:cstheme="minorEastAsia"/>
          <w:b/>
          <w:bCs/>
          <w:color w:val="C00000"/>
          <w:sz w:val="24"/>
          <w:szCs w:val="24"/>
          <w:lang w:val="en-US" w:eastAsia="zh-CN"/>
        </w:rPr>
        <w:t>五</w:t>
      </w:r>
      <w:r>
        <w:rPr>
          <w:rFonts w:hint="eastAsia" w:asciiTheme="minorEastAsia" w:hAnsiTheme="minorEastAsia" w:eastAsiaTheme="minorEastAsia" w:cstheme="minorEastAsia"/>
          <w:b/>
          <w:bCs/>
          <w:color w:val="C00000"/>
          <w:sz w:val="24"/>
          <w:szCs w:val="24"/>
        </w:rPr>
        <w:t>届</w:t>
      </w:r>
      <w:r>
        <w:rPr>
          <w:rFonts w:hint="eastAsia" w:asciiTheme="minorEastAsia" w:hAnsiTheme="minorEastAsia" w:eastAsiaTheme="minorEastAsia" w:cstheme="minorEastAsia"/>
          <w:b/>
          <w:bCs/>
          <w:color w:val="C00000"/>
          <w:sz w:val="24"/>
          <w:szCs w:val="24"/>
          <w:lang w:val="en-US" w:eastAsia="zh-CN"/>
        </w:rPr>
        <w:t>六</w:t>
      </w:r>
      <w:r>
        <w:rPr>
          <w:rFonts w:hint="eastAsia" w:asciiTheme="minorEastAsia" w:hAnsiTheme="minorEastAsia" w:eastAsiaTheme="minorEastAsia" w:cstheme="minorEastAsia"/>
          <w:b/>
          <w:bCs/>
          <w:color w:val="C00000"/>
          <w:sz w:val="24"/>
          <w:szCs w:val="24"/>
        </w:rPr>
        <w:t>次理事会</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去</w:t>
      </w:r>
      <w:r>
        <w:rPr>
          <w:rFonts w:hint="eastAsia" w:asciiTheme="minorEastAsia" w:hAnsiTheme="minorEastAsia" w:eastAsiaTheme="minorEastAsia" w:cstheme="minorEastAsia"/>
          <w:sz w:val="24"/>
          <w:szCs w:val="24"/>
        </w:rPr>
        <w:t>年12月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日，江苏省交通企业协会</w:t>
      </w:r>
      <w:r>
        <w:rPr>
          <w:rFonts w:hint="eastAsia" w:asciiTheme="minorEastAsia" w:hAnsiTheme="minorEastAsia" w:eastAsiaTheme="minorEastAsia" w:cstheme="minorEastAsia"/>
          <w:sz w:val="24"/>
          <w:szCs w:val="24"/>
          <w:lang w:val="en-US" w:eastAsia="zh-CN"/>
        </w:rPr>
        <w:t>以视屏会议方式</w:t>
      </w:r>
      <w:r>
        <w:rPr>
          <w:rFonts w:hint="eastAsia" w:asciiTheme="minorEastAsia" w:hAnsiTheme="minorEastAsia" w:eastAsiaTheme="minorEastAsia" w:cstheme="minorEastAsia"/>
          <w:sz w:val="24"/>
          <w:szCs w:val="24"/>
        </w:rPr>
        <w:t>召开了第</w:t>
      </w: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届</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次理事会，</w:t>
      </w:r>
      <w:r>
        <w:rPr>
          <w:rFonts w:hint="eastAsia" w:asciiTheme="minorEastAsia" w:hAnsiTheme="minorEastAsia" w:eastAsiaTheme="minorEastAsia" w:cstheme="minorEastAsia"/>
          <w:sz w:val="24"/>
          <w:szCs w:val="24"/>
          <w:lang w:val="en-US" w:eastAsia="zh-CN"/>
        </w:rPr>
        <w:t>52名</w:t>
      </w:r>
      <w:r>
        <w:rPr>
          <w:rFonts w:hint="eastAsia" w:asciiTheme="minorEastAsia" w:hAnsiTheme="minorEastAsia" w:eastAsiaTheme="minorEastAsia" w:cstheme="minorEastAsia"/>
          <w:sz w:val="24"/>
          <w:szCs w:val="24"/>
        </w:rPr>
        <w:t>理事</w:t>
      </w:r>
      <w:r>
        <w:rPr>
          <w:rFonts w:hint="eastAsia" w:asciiTheme="minorEastAsia" w:hAnsiTheme="minorEastAsia" w:eastAsiaTheme="minorEastAsia" w:cstheme="minorEastAsia"/>
          <w:sz w:val="24"/>
          <w:szCs w:val="24"/>
          <w:lang w:val="en-US" w:eastAsia="zh-CN"/>
        </w:rPr>
        <w:t>或其代表</w:t>
      </w:r>
      <w:r>
        <w:rPr>
          <w:rFonts w:hint="eastAsia" w:asciiTheme="minorEastAsia" w:hAnsiTheme="minorEastAsia" w:eastAsiaTheme="minorEastAsia" w:cstheme="minorEastAsia"/>
          <w:sz w:val="24"/>
          <w:szCs w:val="24"/>
        </w:rPr>
        <w:t>出席</w:t>
      </w:r>
      <w:r>
        <w:rPr>
          <w:rFonts w:hint="eastAsia" w:asciiTheme="minorEastAsia" w:hAnsiTheme="minorEastAsia" w:eastAsiaTheme="minorEastAsia" w:cstheme="minorEastAsia"/>
          <w:sz w:val="24"/>
          <w:szCs w:val="24"/>
          <w:lang w:eastAsia="zh-CN"/>
        </w:rPr>
        <w:t>了</w:t>
      </w:r>
      <w:r>
        <w:rPr>
          <w:rFonts w:hint="eastAsia" w:asciiTheme="minorEastAsia" w:hAnsiTheme="minorEastAsia" w:eastAsiaTheme="minorEastAsia" w:cstheme="minorEastAsia"/>
          <w:sz w:val="24"/>
          <w:szCs w:val="24"/>
        </w:rPr>
        <w:t>会议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占应到人数的72%。</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会议</w:t>
      </w:r>
      <w:r>
        <w:rPr>
          <w:rFonts w:hint="eastAsia" w:asciiTheme="minorEastAsia" w:hAnsiTheme="minorEastAsia" w:eastAsiaTheme="minorEastAsia" w:cstheme="minorEastAsia"/>
          <w:sz w:val="24"/>
          <w:szCs w:val="24"/>
          <w:lang w:val="en-US" w:eastAsia="zh-CN"/>
        </w:rPr>
        <w:t>审议通过了2022年度协会工作报告和协会财务工作报告，听取了协会监事工作报告。</w:t>
      </w:r>
      <w:r>
        <w:rPr>
          <w:rFonts w:hint="eastAsia" w:asciiTheme="minorEastAsia" w:hAnsiTheme="minorEastAsia" w:eastAsiaTheme="minorEastAsia" w:cstheme="minorEastAsia"/>
          <w:sz w:val="24"/>
          <w:szCs w:val="24"/>
        </w:rPr>
        <w:t>会议认为，</w:t>
      </w:r>
      <w:r>
        <w:rPr>
          <w:rFonts w:hint="eastAsia" w:asciiTheme="minorEastAsia" w:hAnsiTheme="minorEastAsia" w:eastAsiaTheme="minorEastAsia" w:cstheme="minorEastAsia"/>
          <w:sz w:val="24"/>
          <w:szCs w:val="24"/>
          <w:lang w:eastAsia="zh-CN"/>
        </w:rPr>
        <w:t>在</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度疫情复杂、</w:t>
      </w:r>
      <w:r>
        <w:rPr>
          <w:rFonts w:hint="eastAsia" w:asciiTheme="minorEastAsia" w:hAnsiTheme="minorEastAsia" w:eastAsiaTheme="minorEastAsia" w:cstheme="minorEastAsia"/>
          <w:sz w:val="24"/>
          <w:szCs w:val="24"/>
        </w:rPr>
        <w:t>社交活动受</w:t>
      </w:r>
      <w:r>
        <w:rPr>
          <w:rFonts w:hint="eastAsia" w:asciiTheme="minorEastAsia" w:hAnsiTheme="minorEastAsia" w:eastAsiaTheme="minorEastAsia" w:cstheme="minorEastAsia"/>
          <w:sz w:val="24"/>
          <w:szCs w:val="24"/>
          <w:lang w:val="en-US" w:eastAsia="zh-CN"/>
        </w:rPr>
        <w:t>限</w:t>
      </w:r>
      <w:r>
        <w:rPr>
          <w:rFonts w:hint="eastAsia" w:asciiTheme="minorEastAsia" w:hAnsiTheme="minorEastAsia" w:eastAsiaTheme="minorEastAsia" w:cstheme="minorEastAsia"/>
          <w:sz w:val="24"/>
          <w:szCs w:val="24"/>
        </w:rPr>
        <w:t>的不利条件下，</w:t>
      </w:r>
      <w:r>
        <w:rPr>
          <w:rFonts w:hint="eastAsia" w:asciiTheme="minorEastAsia" w:hAnsiTheme="minorEastAsia" w:eastAsiaTheme="minorEastAsia" w:cstheme="minorEastAsia"/>
          <w:sz w:val="24"/>
          <w:szCs w:val="24"/>
          <w:lang w:val="en-US" w:eastAsia="zh-CN"/>
        </w:rPr>
        <w:t>协会</w:t>
      </w:r>
      <w:r>
        <w:rPr>
          <w:rFonts w:hint="eastAsia" w:asciiTheme="minorEastAsia" w:hAnsiTheme="minorEastAsia" w:eastAsiaTheme="minorEastAsia" w:cstheme="minorEastAsia"/>
          <w:sz w:val="24"/>
          <w:szCs w:val="24"/>
        </w:rPr>
        <w:t>克服困难，</w:t>
      </w:r>
      <w:r>
        <w:rPr>
          <w:rFonts w:hint="eastAsia" w:asciiTheme="minorEastAsia" w:hAnsiTheme="minorEastAsia" w:eastAsiaTheme="minorEastAsia" w:cstheme="minorEastAsia"/>
          <w:sz w:val="24"/>
          <w:szCs w:val="24"/>
          <w:lang w:val="en-US" w:eastAsia="zh-CN"/>
        </w:rPr>
        <w:t>创新思路</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各项工作</w:t>
      </w:r>
      <w:r>
        <w:rPr>
          <w:rFonts w:hint="eastAsia" w:asciiTheme="minorEastAsia" w:hAnsiTheme="minorEastAsia" w:eastAsiaTheme="minorEastAsia" w:cstheme="minorEastAsia"/>
          <w:sz w:val="24"/>
          <w:szCs w:val="24"/>
        </w:rPr>
        <w:t>稳步推进，文化建设出现新的格局，</w:t>
      </w:r>
      <w:r>
        <w:rPr>
          <w:rFonts w:hint="eastAsia" w:asciiTheme="minorEastAsia" w:hAnsiTheme="minorEastAsia" w:eastAsiaTheme="minorEastAsia" w:cstheme="minorEastAsia"/>
          <w:sz w:val="24"/>
          <w:szCs w:val="24"/>
          <w:lang w:val="en-US" w:eastAsia="zh-CN"/>
        </w:rPr>
        <w:t>质量小组活动蓬勃开展，优秀成果推广效果明显，</w:t>
      </w:r>
      <w:r>
        <w:rPr>
          <w:rFonts w:hint="eastAsia" w:asciiTheme="minorEastAsia" w:hAnsiTheme="minorEastAsia" w:eastAsiaTheme="minorEastAsia" w:cstheme="minorEastAsia"/>
          <w:sz w:val="24"/>
          <w:szCs w:val="24"/>
        </w:rPr>
        <w:t>团体标准</w:t>
      </w:r>
      <w:r>
        <w:rPr>
          <w:rFonts w:hint="eastAsia" w:asciiTheme="minorEastAsia" w:hAnsiTheme="minorEastAsia" w:eastAsiaTheme="minorEastAsia" w:cstheme="minorEastAsia"/>
          <w:sz w:val="24"/>
          <w:szCs w:val="24"/>
          <w:lang w:val="en-US" w:eastAsia="zh-CN"/>
        </w:rPr>
        <w:t>制定量质齐升</w:t>
      </w:r>
      <w:r>
        <w:rPr>
          <w:rFonts w:hint="eastAsia" w:asciiTheme="minorEastAsia" w:hAnsiTheme="minorEastAsia" w:eastAsiaTheme="minorEastAsia" w:cstheme="minorEastAsia"/>
          <w:sz w:val="24"/>
          <w:szCs w:val="24"/>
        </w:rPr>
        <w:t>，信息</w:t>
      </w:r>
      <w:r>
        <w:rPr>
          <w:rFonts w:hint="eastAsia" w:asciiTheme="minorEastAsia" w:hAnsiTheme="minorEastAsia" w:eastAsiaTheme="minorEastAsia" w:cstheme="minorEastAsia"/>
          <w:sz w:val="24"/>
          <w:szCs w:val="24"/>
          <w:lang w:val="en-US" w:eastAsia="zh-CN"/>
        </w:rPr>
        <w:t>工作影响面不断加大</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各项工作得</w:t>
      </w:r>
      <w:r>
        <w:rPr>
          <w:rFonts w:hint="eastAsia" w:asciiTheme="minorEastAsia" w:hAnsiTheme="minorEastAsia" w:eastAsiaTheme="minorEastAsia" w:cstheme="minorEastAsia"/>
          <w:sz w:val="24"/>
          <w:szCs w:val="24"/>
        </w:rPr>
        <w:t>到了广大会员单位的</w:t>
      </w:r>
      <w:r>
        <w:rPr>
          <w:rFonts w:hint="eastAsia" w:asciiTheme="minorEastAsia" w:hAnsiTheme="minorEastAsia" w:eastAsiaTheme="minorEastAsia" w:cstheme="minorEastAsia"/>
          <w:sz w:val="24"/>
          <w:szCs w:val="24"/>
          <w:lang w:val="en-US" w:eastAsia="zh-CN"/>
        </w:rPr>
        <w:t>认可和好评。</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理事会希望协会在新的一年里，继续</w:t>
      </w:r>
      <w:r>
        <w:rPr>
          <w:rFonts w:hint="eastAsia" w:asciiTheme="minorEastAsia" w:hAnsiTheme="minorEastAsia" w:eastAsiaTheme="minorEastAsia" w:cstheme="minorEastAsia"/>
          <w:sz w:val="24"/>
          <w:szCs w:val="24"/>
        </w:rPr>
        <w:t>开展现有板块的各项活动并取得新成效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因疫情延期的会员大会</w:t>
      </w:r>
      <w:r>
        <w:rPr>
          <w:rFonts w:hint="eastAsia" w:asciiTheme="minorEastAsia" w:hAnsiTheme="minorEastAsia" w:cstheme="minorEastAsia"/>
          <w:sz w:val="24"/>
          <w:szCs w:val="24"/>
          <w:lang w:val="en-US" w:eastAsia="zh-CN"/>
        </w:rPr>
        <w:t>力争</w:t>
      </w:r>
      <w:r>
        <w:rPr>
          <w:rFonts w:hint="eastAsia" w:asciiTheme="minorEastAsia" w:hAnsiTheme="minorEastAsia" w:eastAsiaTheme="minorEastAsia" w:cstheme="minorEastAsia"/>
          <w:sz w:val="24"/>
          <w:szCs w:val="24"/>
          <w:lang w:val="en-US" w:eastAsia="zh-CN"/>
        </w:rPr>
        <w:t>在上半年召开，年内完成社团评估工作，年度民营企业家沙龙活动及个别被耽误的工作要适时补办，</w:t>
      </w:r>
      <w:r>
        <w:rPr>
          <w:rFonts w:hint="eastAsia" w:asciiTheme="minorEastAsia" w:hAnsiTheme="minorEastAsia" w:eastAsiaTheme="minorEastAsia" w:cstheme="minorEastAsia"/>
          <w:sz w:val="24"/>
          <w:szCs w:val="24"/>
        </w:rPr>
        <w:t>要继续为会员单位提供各项服务。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江苏省交通企业协会 沈克宁</w:t>
      </w:r>
      <w:r>
        <w:rPr>
          <w:rFonts w:hint="eastAsia" w:asciiTheme="minorEastAsia" w:hAnsiTheme="minorEastAsia" w:eastAsiaTheme="minorEastAsia" w:cstheme="minorEastAsia"/>
          <w:sz w:val="24"/>
          <w:szCs w:val="24"/>
          <w:lang w:eastAsia="zh-CN"/>
        </w:rPr>
        <w:t>）</w:t>
      </w:r>
    </w:p>
    <w:p>
      <w:pPr>
        <w:pStyle w:val="7"/>
        <w:ind w:left="0" w:leftChars="0" w:firstLine="0" w:firstLineChars="0"/>
        <w:jc w:val="center"/>
        <w:rPr>
          <w:rFonts w:hint="eastAsia"/>
          <w:lang w:val="en-US" w:eastAsia="zh-CN"/>
        </w:rPr>
      </w:pPr>
      <w:r>
        <w:rPr>
          <w:rFonts w:hint="eastAsia" w:ascii="宋体" w:hAnsi="宋体" w:eastAsia="宋体" w:cs="宋体"/>
          <w:b/>
          <w:bCs/>
          <w:color w:val="C00000"/>
          <w:sz w:val="24"/>
          <w:szCs w:val="24"/>
          <w:lang w:val="en-US" w:eastAsia="zh-CN"/>
        </w:rPr>
        <w:t>全省交通运输系统开展春运信息8则</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color w:val="FF0000"/>
          <w:sz w:val="24"/>
          <w:szCs w:val="24"/>
          <w:lang w:val="en-US" w:eastAsia="zh-CN"/>
        </w:rPr>
        <w:t>南通</w:t>
      </w:r>
      <w:r>
        <w:rPr>
          <w:rFonts w:hint="eastAsia" w:ascii="宋体" w:hAnsi="宋体" w:eastAsia="宋体" w:cs="宋体"/>
          <w:b w:val="0"/>
          <w:bCs w:val="0"/>
          <w:color w:val="FF0000"/>
          <w:sz w:val="24"/>
          <w:szCs w:val="24"/>
        </w:rPr>
        <w:t>市区公交</w:t>
      </w:r>
      <w:r>
        <w:rPr>
          <w:rFonts w:hint="eastAsia" w:ascii="宋体" w:hAnsi="宋体" w:eastAsia="宋体" w:cs="宋体"/>
          <w:b w:val="0"/>
          <w:bCs w:val="0"/>
          <w:color w:val="FF0000"/>
          <w:sz w:val="24"/>
          <w:szCs w:val="24"/>
          <w:lang w:eastAsia="zh-CN"/>
        </w:rPr>
        <w:t>、</w:t>
      </w:r>
      <w:r>
        <w:rPr>
          <w:rFonts w:hint="eastAsia" w:ascii="宋体" w:hAnsi="宋体" w:eastAsia="宋体" w:cs="宋体"/>
          <w:b w:val="0"/>
          <w:bCs w:val="0"/>
          <w:color w:val="FF0000"/>
          <w:sz w:val="24"/>
          <w:szCs w:val="24"/>
        </w:rPr>
        <w:t>地铁春节期间实行免费乘车</w:t>
      </w: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1月13日，南通市交通运输局下发通知，</w:t>
      </w:r>
      <w:r>
        <w:rPr>
          <w:rFonts w:hint="eastAsia" w:ascii="宋体" w:hAnsi="宋体" w:eastAsia="宋体" w:cs="宋体"/>
          <w:sz w:val="24"/>
          <w:szCs w:val="24"/>
        </w:rPr>
        <w:t>春节期间 (2023年1月21日至1月27日)，南通城市轨道交通实行免费乘车</w:t>
      </w:r>
      <w:r>
        <w:rPr>
          <w:rFonts w:hint="eastAsia" w:ascii="宋体" w:hAnsi="宋体" w:eastAsia="宋体" w:cs="宋体"/>
          <w:sz w:val="24"/>
          <w:szCs w:val="24"/>
          <w:lang w:eastAsia="zh-CN"/>
        </w:rPr>
        <w:t>，</w:t>
      </w:r>
      <w:r>
        <w:rPr>
          <w:rFonts w:hint="eastAsia" w:ascii="宋体" w:hAnsi="宋体" w:eastAsia="宋体" w:cs="宋体"/>
          <w:sz w:val="24"/>
          <w:szCs w:val="24"/>
        </w:rPr>
        <w:t>南通汽运实业集团有限公司所属南通飞鹤公共交通有限公司、南通市公共交通集团有限公司经营的起讫点均在市区范围的公交线路实行免费乘车，市区包括崇川区、通州区、海门区、南通经济技术开发区、苏锡通科技产业园区、通州湾示范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南通市交通运输局 徐以达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lang w:val="en-US" w:eastAsia="zh-CN"/>
        </w:rPr>
        <w:t>苏</w:t>
      </w:r>
      <w:r>
        <w:rPr>
          <w:rFonts w:hint="eastAsia" w:ascii="宋体" w:hAnsi="宋体" w:eastAsia="宋体" w:cs="宋体"/>
          <w:b w:val="0"/>
          <w:bCs w:val="0"/>
          <w:color w:val="FF0000"/>
          <w:sz w:val="24"/>
          <w:szCs w:val="24"/>
        </w:rPr>
        <w:t>汽集团开通“送君千里归途有我”返乡直通车</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春运来临，苏汽集团下属各大汽车客运站精心部署、多措并举，全力做好运输保障和旅客服务工作，为广大旅客营造安全有序的乘车环境。1月5日起，苏州市区、常熟、张家港、太仓、昆山、吴江等各大汽车客运站开始全面预售1月21日（除夕）前的春运车票。与此同时，为了做好春节期间外地职工返乡返岗定点运输工作，苏汽集团特开通“送君千里，归途有我”返乡直通车，为外地职工提供“门到门、点到点”直通到家的便利服务。（</w:t>
      </w:r>
      <w:r>
        <w:rPr>
          <w:rFonts w:hint="eastAsia" w:ascii="宋体" w:hAnsi="宋体" w:eastAsia="宋体" w:cs="宋体"/>
          <w:sz w:val="24"/>
          <w:szCs w:val="24"/>
          <w:lang w:val="en-US" w:eastAsia="zh-CN"/>
        </w:rPr>
        <w:t xml:space="preserve">苏汽集团 </w:t>
      </w:r>
      <w:r>
        <w:rPr>
          <w:rFonts w:hint="eastAsia" w:ascii="宋体" w:hAnsi="宋体" w:eastAsia="宋体" w:cs="宋体"/>
          <w:sz w:val="24"/>
          <w:szCs w:val="24"/>
        </w:rPr>
        <w:t>朱一菁）</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color w:val="FF0000"/>
          <w:sz w:val="24"/>
          <w:szCs w:val="24"/>
          <w:lang w:val="en-US" w:eastAsia="zh-CN"/>
        </w:rPr>
        <w:t>无锡客运</w:t>
      </w:r>
      <w:r>
        <w:rPr>
          <w:rFonts w:hint="eastAsia" w:asciiTheme="majorEastAsia" w:hAnsiTheme="majorEastAsia" w:eastAsiaTheme="majorEastAsia" w:cstheme="majorEastAsia"/>
          <w:b w:val="0"/>
          <w:bCs w:val="0"/>
          <w:color w:val="FF0000"/>
          <w:sz w:val="24"/>
          <w:szCs w:val="24"/>
        </w:rPr>
        <w:t>开展“情暖回家路”志愿服务联动活动</w:t>
      </w:r>
    </w:p>
    <w:p>
      <w:pPr>
        <w:spacing w:line="360" w:lineRule="auto"/>
        <w:ind w:firstLine="480" w:firstLineChars="200"/>
        <w:rPr>
          <w:rFonts w:hint="eastAsia" w:ascii="宋体" w:hAnsi="宋体" w:eastAsia="宋体" w:cs="宋体"/>
          <w:sz w:val="24"/>
          <w:szCs w:val="24"/>
          <w:lang w:eastAsia="zh-CN"/>
        </w:rPr>
      </w:pPr>
      <w:r>
        <w:rPr>
          <w:rFonts w:hint="eastAsia" w:asciiTheme="majorEastAsia" w:hAnsiTheme="majorEastAsia" w:eastAsiaTheme="majorEastAsia" w:cstheme="majorEastAsia"/>
          <w:sz w:val="24"/>
          <w:szCs w:val="24"/>
        </w:rPr>
        <w:t>1月7日，</w:t>
      </w:r>
      <w:r>
        <w:rPr>
          <w:rFonts w:hint="eastAsia" w:asciiTheme="majorEastAsia" w:hAnsiTheme="majorEastAsia" w:eastAsiaTheme="majorEastAsia" w:cstheme="majorEastAsia"/>
          <w:sz w:val="24"/>
          <w:szCs w:val="24"/>
          <w:lang w:val="en-US" w:eastAsia="zh-CN"/>
        </w:rPr>
        <w:t>无锡</w:t>
      </w:r>
      <w:r>
        <w:rPr>
          <w:rFonts w:hint="eastAsia" w:asciiTheme="majorEastAsia" w:hAnsiTheme="majorEastAsia" w:eastAsiaTheme="majorEastAsia" w:cstheme="majorEastAsia"/>
          <w:sz w:val="24"/>
          <w:szCs w:val="24"/>
        </w:rPr>
        <w:t>中央车站又见人流熙攘，久违的“烟火气”回来了。</w:t>
      </w:r>
      <w:r>
        <w:rPr>
          <w:rFonts w:hint="eastAsia" w:asciiTheme="majorEastAsia" w:hAnsiTheme="majorEastAsia" w:eastAsiaTheme="majorEastAsia" w:cstheme="majorEastAsia"/>
          <w:sz w:val="24"/>
          <w:szCs w:val="24"/>
          <w:lang w:val="en-US" w:eastAsia="zh-CN"/>
        </w:rPr>
        <w:t>无锡客运集团所属</w:t>
      </w:r>
      <w:r>
        <w:rPr>
          <w:rFonts w:hint="eastAsia" w:asciiTheme="majorEastAsia" w:hAnsiTheme="majorEastAsia" w:eastAsiaTheme="majorEastAsia" w:cstheme="majorEastAsia"/>
          <w:sz w:val="24"/>
          <w:szCs w:val="24"/>
        </w:rPr>
        <w:t>睿客置业公司以中央车站红色HUI客厅志愿服务站为阵地，联合市文明办网络志愿队、无锡地铁畅行畅心志愿队、无锡移动佳佳志愿队开展“情暖回家路”志愿服务，为外来务工者送上温暖。各联盟单位志愿者30余名，在北广场负一层红色HUI客厅志愿服务站、二楼大平台进站处，现场发放“爱心福袋”、防疫口罩与免费爱心餐，共计发放春联红包福袋790份</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普通一次性口罩485份</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洗洁精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毛巾、洗衣液等95份</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包子100份</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手机贴膜50份。</w:t>
      </w:r>
      <w:r>
        <w:rPr>
          <w:rFonts w:hint="eastAsia" w:asciiTheme="majorEastAsia" w:hAnsiTheme="majorEastAsia" w:eastAsiaTheme="majorEastAsia" w:cstheme="majorEastAsia"/>
          <w:sz w:val="24"/>
          <w:szCs w:val="24"/>
          <w:lang w:val="en-US" w:eastAsia="zh-CN"/>
        </w:rPr>
        <w:t>还组织</w:t>
      </w:r>
      <w:r>
        <w:rPr>
          <w:rFonts w:hint="eastAsia" w:asciiTheme="majorEastAsia" w:hAnsiTheme="majorEastAsia" w:eastAsiaTheme="majorEastAsia" w:cstheme="majorEastAsia"/>
          <w:sz w:val="24"/>
          <w:szCs w:val="24"/>
        </w:rPr>
        <w:t>开展助残扶弱联乘接力服务，对于行动不便、行李超重的旅客提供轮椅与手推车服务以及导乘指路服务。通过亲情关爱和热心服务，让外来务工人员</w:t>
      </w:r>
      <w:r>
        <w:rPr>
          <w:rFonts w:hint="eastAsia" w:asciiTheme="majorEastAsia" w:hAnsiTheme="majorEastAsia" w:eastAsiaTheme="majorEastAsia" w:cstheme="majorEastAsia"/>
          <w:sz w:val="24"/>
          <w:szCs w:val="24"/>
          <w:lang w:val="en-US" w:eastAsia="zh-CN"/>
        </w:rPr>
        <w:t>真切感受</w:t>
      </w:r>
      <w:r>
        <w:rPr>
          <w:rFonts w:hint="eastAsia" w:asciiTheme="majorEastAsia" w:hAnsiTheme="majorEastAsia" w:eastAsiaTheme="majorEastAsia" w:cstheme="majorEastAsia"/>
          <w:sz w:val="24"/>
          <w:szCs w:val="24"/>
        </w:rPr>
        <w:t>返乡之旅</w:t>
      </w:r>
      <w:r>
        <w:rPr>
          <w:rFonts w:hint="eastAsia" w:asciiTheme="majorEastAsia" w:hAnsiTheme="majorEastAsia" w:eastAsiaTheme="majorEastAsia" w:cstheme="majorEastAsia"/>
          <w:sz w:val="24"/>
          <w:szCs w:val="24"/>
          <w:lang w:val="en-US" w:eastAsia="zh-CN"/>
        </w:rPr>
        <w:t>的</w:t>
      </w:r>
      <w:r>
        <w:rPr>
          <w:rFonts w:hint="eastAsia" w:asciiTheme="majorEastAsia" w:hAnsiTheme="majorEastAsia" w:eastAsiaTheme="majorEastAsia" w:cstheme="majorEastAsia"/>
          <w:sz w:val="24"/>
          <w:szCs w:val="24"/>
        </w:rPr>
        <w:t>舒心温暖。</w:t>
      </w:r>
      <w:r>
        <w:rPr>
          <w:rFonts w:hint="eastAsia" w:asciiTheme="majorEastAsia" w:hAnsiTheme="majorEastAsia" w:eastAsiaTheme="majorEastAsia" w:cstheme="majorEastAsia"/>
          <w:sz w:val="24"/>
          <w:szCs w:val="24"/>
          <w:lang w:eastAsia="zh-CN"/>
        </w:rPr>
        <w:t>（无锡客运集团</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张笑语、</w:t>
      </w:r>
      <w:r>
        <w:rPr>
          <w:rFonts w:hint="eastAsia" w:asciiTheme="majorEastAsia" w:hAnsiTheme="majorEastAsia" w:eastAsiaTheme="majorEastAsia" w:cstheme="majorEastAsia"/>
          <w:sz w:val="24"/>
          <w:szCs w:val="24"/>
          <w:lang w:val="en-US" w:eastAsia="zh-CN"/>
        </w:rPr>
        <w:t>刘祎扬</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color w:val="FF0000"/>
          <w:sz w:val="24"/>
          <w:szCs w:val="24"/>
          <w:lang w:eastAsia="zh-CN"/>
        </w:rPr>
        <w:t>徐州公交开展春运志愿服务活动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月8日是春运的第二天，徐州火车站和汽车站迎来了客流的第一个高峰期，徐州公交“雷驰平安志愿者服务队”早早地来到徐州火车站站台集合。他们穿着红马甲，分工明确，有的在斑马线上拿着小红旗指挥行人按信号灯有序通行；有的在公交站台上帮助乘客上下车、检查严禁携带的危险品，还有的队员帮助旅客拿行李，搀扶老年人上下车。</w:t>
      </w: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平安志愿者们还深入火车站、汽车站候车厅向乘客宣传注意事项、指引乘车检票口，并邀请乘客对公交服务质量进行评议，倾听乘客心声，积极收集反馈意见，解答群众疑惑。1月9日，人民交通网就此发文进行了报道，题目是《坚守岗位，保障市民平安出行—徐州公交雷驰平安志愿者服务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徐州市公交集团 </w:t>
      </w:r>
      <w:r>
        <w:rPr>
          <w:rFonts w:hint="eastAsia" w:ascii="宋体" w:hAnsi="宋体" w:eastAsia="宋体" w:cs="宋体"/>
          <w:sz w:val="24"/>
          <w:szCs w:val="24"/>
          <w:lang w:eastAsia="zh-CN"/>
        </w:rPr>
        <w:t>曹星、杨露、俞牧言）</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color w:val="FF0000"/>
          <w:sz w:val="24"/>
          <w:szCs w:val="24"/>
          <w:lang w:val="en-US" w:eastAsia="zh-CN"/>
        </w:rPr>
        <w:t>京杭运河淮安水上服务区拉开春运序幕</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1月7日，为期40天的2023年春运拉开大幕。淮安市市区航道站积极做好春运服务保障工作，守护船员群众安全顺畅出行。为确保春运工作顺利开展，京杭运河淮安水上服务区提前准备了船民生活物资，备足加油站库存油料，补齐了方便船民出行的蘑菇单车，对加电点、快递柜和免费无线网络进行了养护，确保能正常满足船民的需求。据统计，春运首日，水上服务区累计为船民加油64.5吨，加电4千瓦/时，加水6吨。（淮安市港航事业发展中心 袁安平、吕双）</w:t>
      </w:r>
    </w:p>
    <w:p>
      <w:pPr>
        <w:spacing w:line="360" w:lineRule="auto"/>
        <w:ind w:firstLine="480" w:firstLineChars="200"/>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rPr>
        <w:t>盐阜集团大丰公司全力以赴投入春运</w:t>
      </w:r>
    </w:p>
    <w:p>
      <w:pPr>
        <w:spacing w:line="360" w:lineRule="auto"/>
        <w:ind w:firstLine="480" w:firstLineChars="200"/>
        <w:rPr>
          <w:rFonts w:hint="eastAsia"/>
          <w:lang w:val="en-US" w:eastAsia="zh-CN"/>
        </w:rPr>
      </w:pPr>
      <w:r>
        <w:rPr>
          <w:rFonts w:hint="eastAsia" w:ascii="宋体" w:hAnsi="宋体" w:eastAsia="宋体" w:cs="宋体"/>
          <w:sz w:val="24"/>
          <w:szCs w:val="24"/>
        </w:rPr>
        <w:t>盐阜公路运输集团大丰公司对参</w:t>
      </w:r>
      <w:r>
        <w:rPr>
          <w:rFonts w:hint="eastAsia" w:ascii="宋体" w:hAnsi="宋体" w:eastAsia="宋体" w:cs="宋体"/>
          <w:sz w:val="24"/>
          <w:szCs w:val="24"/>
          <w:lang w:val="en-US" w:eastAsia="zh-CN"/>
        </w:rPr>
        <w:t>加</w:t>
      </w:r>
      <w:r>
        <w:rPr>
          <w:rFonts w:hint="eastAsia" w:ascii="宋体" w:hAnsi="宋体" w:eastAsia="宋体" w:cs="宋体"/>
          <w:sz w:val="24"/>
          <w:szCs w:val="24"/>
        </w:rPr>
        <w:t>春运的驾驶员教育到位，</w:t>
      </w:r>
      <w:r>
        <w:rPr>
          <w:rFonts w:hint="eastAsia" w:ascii="宋体" w:hAnsi="宋体" w:eastAsia="宋体" w:cs="宋体"/>
          <w:sz w:val="24"/>
          <w:szCs w:val="24"/>
          <w:lang w:val="en-US" w:eastAsia="zh-CN"/>
        </w:rPr>
        <w:t>发放</w:t>
      </w:r>
      <w:r>
        <w:rPr>
          <w:rFonts w:hint="eastAsia" w:ascii="宋体" w:hAnsi="宋体" w:eastAsia="宋体" w:cs="宋体"/>
          <w:sz w:val="24"/>
          <w:szCs w:val="24"/>
        </w:rPr>
        <w:t>春运准驾证，签订安全承诺书和春运安全责任状。所</w:t>
      </w:r>
      <w:r>
        <w:rPr>
          <w:rFonts w:hint="eastAsia" w:ascii="宋体" w:hAnsi="宋体" w:eastAsia="宋体" w:cs="宋体"/>
          <w:sz w:val="24"/>
          <w:szCs w:val="24"/>
          <w:lang w:val="en-US" w:eastAsia="zh-CN"/>
        </w:rPr>
        <w:t>有</w:t>
      </w:r>
      <w:r>
        <w:rPr>
          <w:rFonts w:hint="eastAsia" w:ascii="宋体" w:hAnsi="宋体" w:eastAsia="宋体" w:cs="宋体"/>
          <w:sz w:val="24"/>
          <w:szCs w:val="24"/>
        </w:rPr>
        <w:t>参运车辆全部上线检测，对符合要求的车辆</w:t>
      </w:r>
      <w:r>
        <w:rPr>
          <w:rFonts w:hint="eastAsia" w:ascii="宋体" w:hAnsi="宋体" w:eastAsia="宋体" w:cs="宋体"/>
          <w:sz w:val="24"/>
          <w:szCs w:val="24"/>
          <w:lang w:val="en-US" w:eastAsia="zh-CN"/>
        </w:rPr>
        <w:t>发放</w:t>
      </w:r>
      <w:r>
        <w:rPr>
          <w:rFonts w:hint="eastAsia" w:ascii="宋体" w:hAnsi="宋体" w:eastAsia="宋体" w:cs="宋体"/>
          <w:sz w:val="24"/>
          <w:szCs w:val="24"/>
        </w:rPr>
        <w:t>春检贴花</w:t>
      </w:r>
      <w:r>
        <w:rPr>
          <w:rFonts w:hint="eastAsia" w:ascii="宋体" w:hAnsi="宋体" w:eastAsia="宋体" w:cs="宋体"/>
          <w:sz w:val="24"/>
          <w:szCs w:val="24"/>
          <w:lang w:val="en-US" w:eastAsia="zh-CN"/>
        </w:rPr>
        <w:t>后</w:t>
      </w:r>
      <w:r>
        <w:rPr>
          <w:rFonts w:hint="eastAsia" w:ascii="宋体" w:hAnsi="宋体" w:eastAsia="宋体" w:cs="宋体"/>
          <w:sz w:val="24"/>
          <w:szCs w:val="24"/>
        </w:rPr>
        <w:t>投入春运</w:t>
      </w:r>
      <w:r>
        <w:rPr>
          <w:rFonts w:hint="eastAsia" w:ascii="宋体" w:hAnsi="宋体" w:eastAsia="宋体" w:cs="宋体"/>
          <w:sz w:val="24"/>
          <w:szCs w:val="24"/>
          <w:lang w:eastAsia="zh-CN"/>
        </w:rPr>
        <w:t>，</w:t>
      </w:r>
      <w:r>
        <w:rPr>
          <w:rFonts w:hint="eastAsia" w:ascii="宋体" w:hAnsi="宋体" w:eastAsia="宋体" w:cs="宋体"/>
          <w:sz w:val="24"/>
          <w:szCs w:val="24"/>
        </w:rPr>
        <w:t>同时做好安全应急预案。春运期间，公司开展了“平安在春运、舒畅在旅途”春运文明服务竞赛活动，确保广大旅客安全优质、文明快捷、走好走了。（盐阜公路运输集团</w:t>
      </w:r>
      <w:r>
        <w:rPr>
          <w:rFonts w:hint="eastAsia" w:ascii="宋体" w:hAnsi="宋体" w:eastAsia="宋体" w:cs="宋体"/>
          <w:sz w:val="24"/>
          <w:szCs w:val="24"/>
          <w:lang w:val="en-US" w:eastAsia="zh-CN"/>
        </w:rPr>
        <w:t xml:space="preserve">客运公司 </w:t>
      </w:r>
      <w:r>
        <w:rPr>
          <w:rFonts w:hint="eastAsia" w:ascii="宋体" w:hAnsi="宋体" w:eastAsia="宋体" w:cs="宋体"/>
          <w:sz w:val="24"/>
          <w:szCs w:val="24"/>
        </w:rPr>
        <w:t>王国华</w:t>
      </w:r>
      <w:r>
        <w:rPr>
          <w:rFonts w:hint="eastAsia" w:ascii="宋体" w:hAnsi="宋体" w:eastAsia="宋体" w:cs="宋体"/>
          <w:sz w:val="24"/>
          <w:szCs w:val="24"/>
          <w:lang w:eastAsia="zh-CN"/>
        </w:rPr>
        <w:t>、</w:t>
      </w:r>
      <w:r>
        <w:rPr>
          <w:rFonts w:hint="eastAsia" w:ascii="宋体" w:hAnsi="宋体" w:eastAsia="宋体" w:cs="宋体"/>
          <w:sz w:val="24"/>
          <w:szCs w:val="24"/>
        </w:rPr>
        <w:t>薛峰）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color w:val="FF0000"/>
          <w:sz w:val="24"/>
          <w:szCs w:val="24"/>
        </w:rPr>
        <w:t>徐州航道站开展“春运”航道安全巡查活动</w:t>
      </w:r>
    </w:p>
    <w:p>
      <w:pPr>
        <w:spacing w:line="360" w:lineRule="auto"/>
        <w:ind w:firstLine="480" w:firstLineChars="200"/>
        <w:rPr>
          <w:rFonts w:hint="eastAsia"/>
          <w:lang w:val="en-US" w:eastAsia="zh-CN"/>
        </w:rPr>
      </w:pPr>
      <w:r>
        <w:rPr>
          <w:rFonts w:hint="eastAsia" w:ascii="宋体" w:hAnsi="宋体" w:eastAsia="宋体" w:cs="宋体"/>
          <w:sz w:val="24"/>
          <w:szCs w:val="24"/>
        </w:rPr>
        <w:t>1月7日春运首日，徐州航务中心徐州航道站开展航道安全巡航活动</w:t>
      </w:r>
      <w:r>
        <w:rPr>
          <w:rFonts w:hint="eastAsia" w:ascii="宋体" w:hAnsi="宋体" w:eastAsia="宋体" w:cs="宋体"/>
          <w:sz w:val="24"/>
          <w:szCs w:val="24"/>
          <w:lang w:eastAsia="zh-CN"/>
        </w:rPr>
        <w:t>。</w:t>
      </w:r>
      <w:r>
        <w:rPr>
          <w:rFonts w:hint="eastAsia" w:ascii="宋体" w:hAnsi="宋体" w:eastAsia="宋体" w:cs="宋体"/>
          <w:sz w:val="24"/>
          <w:szCs w:val="24"/>
        </w:rPr>
        <w:t>巡航期间</w:t>
      </w:r>
      <w:r>
        <w:rPr>
          <w:rFonts w:hint="eastAsia" w:ascii="宋体" w:hAnsi="宋体" w:eastAsia="宋体" w:cs="宋体"/>
          <w:sz w:val="24"/>
          <w:szCs w:val="24"/>
          <w:lang w:eastAsia="zh-CN"/>
        </w:rPr>
        <w:t>，</w:t>
      </w:r>
      <w:r>
        <w:rPr>
          <w:rFonts w:hint="eastAsia" w:ascii="宋体" w:hAnsi="宋体" w:eastAsia="宋体" w:cs="宋体"/>
          <w:sz w:val="24"/>
          <w:szCs w:val="24"/>
        </w:rPr>
        <w:t>对辖区航标及岸标进行维护清洁，保证航标标正灯明。在邳州段船舶停泊区域执法人员向在场船员宣传《航道法》、疫情防控等知识，引导船员树立安全意识，共同维护“春运”期间平安、畅通。活动当天，共制止乱停乱靠船舶16艘，发放安全宣传单70余份，提供法律和安全咨询17人次，检查维护航标15座次，巡航28.5公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苏北处徐州航务中心 </w:t>
      </w:r>
      <w:r>
        <w:rPr>
          <w:rFonts w:hint="eastAsia" w:ascii="宋体" w:hAnsi="宋体" w:eastAsia="宋体" w:cs="宋体"/>
          <w:sz w:val="24"/>
          <w:szCs w:val="24"/>
        </w:rPr>
        <w:t>薛来军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马瑞阳</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rPr>
        <w:t>盐城交投集团确保春节前农民工</w:t>
      </w:r>
      <w:r>
        <w:rPr>
          <w:rFonts w:hint="eastAsia" w:ascii="宋体" w:hAnsi="宋体" w:eastAsia="宋体" w:cs="宋体"/>
          <w:b w:val="0"/>
          <w:bCs w:val="0"/>
          <w:color w:val="FF0000"/>
          <w:sz w:val="24"/>
          <w:szCs w:val="24"/>
          <w:lang w:val="en-US" w:eastAsia="zh-CN"/>
        </w:rPr>
        <w:t>工资发放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年根岁底，盐城交投集团交通重点工程指挥部所管理的盐丰快速通道（二期）、盐阜快速通道却“风平浪静”，以往经常出现的农民工集访讨薪的情况不见了踪影。自2021年8月集中开工以来，两个项目累计已完成投资约70亿元（含征迁），农民工至2022年11月底的工资全部结付，12月份工资正在走程序，确保在近期打入各施工单位工资专用帐户，春节前发放到农民工银行卡上。（盐城市交通运输局 顾枫）</w:t>
      </w:r>
    </w:p>
    <w:p>
      <w:pPr>
        <w:pStyle w:val="21"/>
        <w:ind w:left="0" w:leftChars="0" w:firstLine="0" w:firstLineChars="0"/>
        <w:jc w:val="center"/>
        <w:rPr>
          <w:rFonts w:hint="eastAsia"/>
          <w:b/>
          <w:bCs/>
          <w:color w:val="C00000"/>
          <w:lang w:val="en-US" w:eastAsia="zh-CN"/>
        </w:rPr>
      </w:pPr>
      <w:r>
        <w:rPr>
          <w:rFonts w:hint="eastAsia" w:ascii="宋体" w:hAnsi="宋体" w:eastAsia="宋体" w:cs="宋体"/>
          <w:b/>
          <w:bCs/>
          <w:color w:val="C00000"/>
          <w:sz w:val="24"/>
          <w:szCs w:val="24"/>
          <w:lang w:val="en-US" w:eastAsia="zh-CN"/>
        </w:rPr>
        <w:t>全省交通运输系统防疫、保畅信息8则</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淮安公交“幸福摆渡人”投身120急救</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随着疫情防控“新十条”实施，淮安市120每日呼入量与出车量激增至平时的3倍以上，同时急救人员自身感染，造成一线人员严重短缺。按照市新冠肺炎疫情联防联控工作指挥部的要求，淮安市卫健委牵头从市公交公司挑选志愿者，增援驾驶120救护车。淮安市公交公司精选产生50名志愿者，组织成立“淮安公交疫情防控先锋突击队”，并从中选择20名优秀员工，加入主城区急救驾驶后备军。经过培训的公交司机们更换了主战场，在主城区各急救分站执行急救任务。他们驾驶着救护车穿梭在城市的大街小巷、小区楼栋。有时手脚麻木了、面罩模糊了，防护服湿透了，但他们仍一往无前、从未停歇，秉承着“人民至上、生命至上”的理念，竭尽全力救治每一位病人。（淮安公交 左冬华、戈由之）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江天集团首批客运驾驶员支援“120”</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，镇江市急救中心举行疫情防控应急救援志愿服务上岗培训，</w:t>
      </w:r>
      <w:r>
        <w:rPr>
          <w:rFonts w:hint="eastAsia" w:ascii="宋体" w:hAnsi="宋体" w:eastAsia="宋体" w:cs="宋体"/>
          <w:sz w:val="24"/>
          <w:szCs w:val="24"/>
          <w:lang w:val="en-US" w:eastAsia="zh-CN"/>
        </w:rPr>
        <w:t>江天</w:t>
      </w:r>
      <w:r>
        <w:rPr>
          <w:rFonts w:hint="eastAsia" w:ascii="宋体" w:hAnsi="宋体" w:eastAsia="宋体" w:cs="宋体"/>
          <w:sz w:val="24"/>
          <w:szCs w:val="24"/>
        </w:rPr>
        <w:t>集团公司派出14名驾驶员，参与了首期应急救援驾驶员志愿者岗前培训专班（首期）。培训重点</w:t>
      </w:r>
      <w:r>
        <w:rPr>
          <w:rFonts w:hint="eastAsia" w:ascii="宋体" w:hAnsi="宋体" w:eastAsia="宋体" w:cs="宋体"/>
          <w:sz w:val="24"/>
          <w:szCs w:val="24"/>
          <w:lang w:val="en-US" w:eastAsia="zh-CN"/>
        </w:rPr>
        <w:t>学习</w:t>
      </w:r>
      <w:r>
        <w:rPr>
          <w:rFonts w:hint="eastAsia" w:ascii="宋体" w:hAnsi="宋体" w:eastAsia="宋体" w:cs="宋体"/>
          <w:sz w:val="24"/>
          <w:szCs w:val="24"/>
        </w:rPr>
        <w:t>了心肺复苏、自动除颤器（AED）、人工通气、海姆立克急救等急救方法</w:t>
      </w:r>
      <w:r>
        <w:rPr>
          <w:rFonts w:hint="eastAsia" w:ascii="宋体" w:hAnsi="宋体" w:eastAsia="宋体" w:cs="宋体"/>
          <w:sz w:val="24"/>
          <w:szCs w:val="24"/>
          <w:lang w:eastAsia="zh-CN"/>
        </w:rPr>
        <w:t>，</w:t>
      </w:r>
      <w:r>
        <w:rPr>
          <w:rFonts w:hint="eastAsia" w:ascii="宋体" w:hAnsi="宋体" w:eastAsia="宋体" w:cs="宋体"/>
          <w:sz w:val="24"/>
          <w:szCs w:val="24"/>
        </w:rPr>
        <w:t>同时还</w:t>
      </w:r>
      <w:r>
        <w:rPr>
          <w:rFonts w:hint="eastAsia" w:ascii="宋体" w:hAnsi="宋体" w:eastAsia="宋体" w:cs="宋体"/>
          <w:sz w:val="24"/>
          <w:szCs w:val="24"/>
          <w:lang w:val="en-US" w:eastAsia="zh-CN"/>
        </w:rPr>
        <w:t>学习掌握</w:t>
      </w:r>
      <w:r>
        <w:rPr>
          <w:rFonts w:hint="eastAsia" w:ascii="宋体" w:hAnsi="宋体" w:eastAsia="宋体" w:cs="宋体"/>
          <w:sz w:val="24"/>
          <w:szCs w:val="24"/>
        </w:rPr>
        <w:t>日常急救工作中常用的止血、包扎、固定、搬运以及急救车使用等技能。志愿者们纷纷表示上岗后要将知识与技能应用于救护一线，不畏艰苦，同心抗疫，服务好镇江市民。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镇江江天集团 周瑾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江苏</w:t>
      </w:r>
      <w:r>
        <w:rPr>
          <w:rFonts w:hint="eastAsia" w:ascii="宋体" w:hAnsi="宋体" w:eastAsia="宋体" w:cs="宋体"/>
          <w:color w:val="FF0000"/>
          <w:sz w:val="24"/>
          <w:szCs w:val="24"/>
        </w:rPr>
        <w:t>高能</w:t>
      </w:r>
      <w:r>
        <w:rPr>
          <w:rFonts w:hint="eastAsia" w:ascii="宋体" w:hAnsi="宋体" w:eastAsia="宋体" w:cs="宋体"/>
          <w:color w:val="FF0000"/>
          <w:sz w:val="24"/>
          <w:szCs w:val="24"/>
          <w:lang w:val="en-US" w:eastAsia="zh-CN"/>
        </w:rPr>
        <w:t>公司齐心协力</w:t>
      </w:r>
      <w:r>
        <w:rPr>
          <w:rFonts w:hint="eastAsia" w:ascii="宋体" w:hAnsi="宋体" w:eastAsia="宋体" w:cs="宋体"/>
          <w:color w:val="FF0000"/>
          <w:sz w:val="24"/>
          <w:szCs w:val="24"/>
        </w:rPr>
        <w:t>稳运营</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连日来，受“新十条”利好刺激，江苏高能</w:t>
      </w:r>
      <w:r>
        <w:rPr>
          <w:rFonts w:hint="eastAsia" w:ascii="宋体" w:hAnsi="宋体" w:eastAsia="宋体" w:cs="宋体"/>
          <w:sz w:val="24"/>
          <w:szCs w:val="24"/>
          <w:lang w:val="en-US" w:eastAsia="zh-CN"/>
        </w:rPr>
        <w:t>公司</w:t>
      </w:r>
      <w:r>
        <w:rPr>
          <w:rFonts w:hint="eastAsia" w:ascii="宋体" w:hAnsi="宋体" w:eastAsia="宋体" w:cs="宋体"/>
          <w:sz w:val="24"/>
          <w:szCs w:val="24"/>
        </w:rPr>
        <w:t>加油站销量也呈爬坡式增长。与此同时，多站次涉阳</w:t>
      </w:r>
      <w:r>
        <w:rPr>
          <w:rFonts w:hint="eastAsia" w:ascii="宋体" w:hAnsi="宋体" w:eastAsia="宋体" w:cs="宋体"/>
          <w:sz w:val="24"/>
          <w:szCs w:val="24"/>
          <w:lang w:val="en-US" w:eastAsia="zh-CN"/>
        </w:rPr>
        <w:t>人数增加</w:t>
      </w:r>
      <w:r>
        <w:rPr>
          <w:rFonts w:hint="eastAsia" w:ascii="宋体" w:hAnsi="宋体" w:eastAsia="宋体" w:cs="宋体"/>
          <w:sz w:val="24"/>
          <w:szCs w:val="24"/>
        </w:rPr>
        <w:t>给江苏高能基层一线带来了人手不足</w:t>
      </w:r>
      <w:r>
        <w:rPr>
          <w:rFonts w:hint="eastAsia" w:ascii="宋体" w:hAnsi="宋体" w:eastAsia="宋体" w:cs="宋体"/>
          <w:sz w:val="24"/>
          <w:szCs w:val="24"/>
          <w:lang w:val="en-US" w:eastAsia="zh-CN"/>
        </w:rPr>
        <w:t>的</w:t>
      </w:r>
      <w:r>
        <w:rPr>
          <w:rFonts w:hint="eastAsia" w:ascii="宋体" w:hAnsi="宋体" w:eastAsia="宋体" w:cs="宋体"/>
          <w:sz w:val="24"/>
          <w:szCs w:val="24"/>
        </w:rPr>
        <w:t>压力。江苏高能</w:t>
      </w:r>
      <w:r>
        <w:rPr>
          <w:rFonts w:hint="eastAsia" w:ascii="宋体" w:hAnsi="宋体" w:eastAsia="宋体" w:cs="宋体"/>
          <w:sz w:val="24"/>
          <w:szCs w:val="24"/>
          <w:lang w:val="en-US" w:eastAsia="zh-CN"/>
        </w:rPr>
        <w:t>制定</w:t>
      </w:r>
      <w:r>
        <w:rPr>
          <w:rFonts w:hint="eastAsia" w:ascii="宋体" w:hAnsi="宋体" w:eastAsia="宋体" w:cs="宋体"/>
          <w:sz w:val="24"/>
          <w:szCs w:val="24"/>
        </w:rPr>
        <w:t>“公司应急调配，片区区域协同，油站优化结构”的方针，迅速成立8支“应急保障党员突击队”，确保服务不打折，供应不断档。</w:t>
      </w:r>
      <w:r>
        <w:rPr>
          <w:rFonts w:hint="eastAsia" w:ascii="宋体" w:hAnsi="宋体" w:eastAsia="宋体" w:cs="宋体"/>
          <w:sz w:val="24"/>
          <w:szCs w:val="24"/>
          <w:lang w:eastAsia="zh-CN"/>
        </w:rPr>
        <w:t>（</w:t>
      </w:r>
      <w:r>
        <w:rPr>
          <w:rFonts w:hint="eastAsia" w:ascii="宋体" w:hAnsi="宋体" w:eastAsia="宋体" w:cs="宋体"/>
          <w:sz w:val="24"/>
          <w:szCs w:val="24"/>
        </w:rPr>
        <w:t>江苏高速公路</w:t>
      </w:r>
      <w:r>
        <w:rPr>
          <w:rFonts w:hint="eastAsia" w:ascii="宋体" w:hAnsi="宋体" w:eastAsia="宋体" w:cs="宋体"/>
          <w:sz w:val="24"/>
          <w:szCs w:val="24"/>
          <w:lang w:val="en-US" w:eastAsia="zh-CN"/>
        </w:rPr>
        <w:t>能源</w:t>
      </w:r>
      <w:r>
        <w:rPr>
          <w:rFonts w:hint="eastAsia" w:ascii="宋体" w:hAnsi="宋体" w:eastAsia="宋体" w:cs="宋体"/>
          <w:sz w:val="24"/>
          <w:szCs w:val="24"/>
        </w:rPr>
        <w:t>发展公司</w:t>
      </w:r>
      <w:r>
        <w:rPr>
          <w:rFonts w:hint="eastAsia" w:ascii="宋体" w:hAnsi="宋体" w:eastAsia="宋体" w:cs="宋体"/>
          <w:sz w:val="24"/>
          <w:szCs w:val="24"/>
          <w:lang w:val="en-US" w:eastAsia="zh-CN"/>
        </w:rPr>
        <w:t xml:space="preserve"> 王亮、张义岩</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江苏高网公司调度保运当先锋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高网公司在这场抗疫情、保运营的攻坚战中，调度指挥中心表现突出。8名经验丰富的“老调度”，每日接收防疫方面突发事件快报80余份，编制路网运行动态快讯10余份，采集路网防疫信息300余条。他们没有在家人最需要他们的时候离岗回家，而是坚守在路网调度的岗位上，默默为路网防疫和服务保障注入强劲动力。（江苏高速公路联网营运公司 杨季磊、王松洁）</w:t>
      </w:r>
    </w:p>
    <w:p>
      <w:pPr>
        <w:spacing w:line="360" w:lineRule="auto"/>
        <w:ind w:firstLine="480" w:firstLineChars="200"/>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color w:val="FF0000"/>
          <w:sz w:val="24"/>
          <w:szCs w:val="24"/>
          <w:lang w:val="en-US" w:eastAsia="zh-CN"/>
        </w:rPr>
        <w:t>宁宿徐</w:t>
      </w:r>
      <w:r>
        <w:rPr>
          <w:rFonts w:hint="eastAsia" w:asciiTheme="majorEastAsia" w:hAnsiTheme="majorEastAsia" w:eastAsiaTheme="majorEastAsia" w:cstheme="majorEastAsia"/>
          <w:color w:val="FF0000"/>
          <w:sz w:val="24"/>
          <w:szCs w:val="24"/>
        </w:rPr>
        <w:t>公司启动应急机制</w:t>
      </w:r>
      <w:r>
        <w:rPr>
          <w:rFonts w:hint="eastAsia" w:asciiTheme="majorEastAsia" w:hAnsiTheme="majorEastAsia" w:eastAsiaTheme="majorEastAsia" w:cstheme="majorEastAsia"/>
          <w:color w:val="FF0000"/>
          <w:sz w:val="24"/>
          <w:szCs w:val="24"/>
          <w:lang w:val="en-US" w:eastAsia="zh-CN"/>
        </w:rPr>
        <w:t>保道路畅通</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最</w:t>
      </w:r>
      <w:r>
        <w:rPr>
          <w:rFonts w:hint="eastAsia" w:asciiTheme="majorEastAsia" w:hAnsiTheme="majorEastAsia" w:eastAsiaTheme="majorEastAsia" w:cstheme="majorEastAsia"/>
          <w:sz w:val="24"/>
          <w:szCs w:val="24"/>
        </w:rPr>
        <w:t>近，</w:t>
      </w:r>
      <w:r>
        <w:rPr>
          <w:rFonts w:hint="eastAsia" w:asciiTheme="majorEastAsia" w:hAnsiTheme="majorEastAsia" w:eastAsiaTheme="majorEastAsia" w:cstheme="majorEastAsia"/>
          <w:sz w:val="24"/>
          <w:szCs w:val="24"/>
          <w:lang w:val="en-US" w:eastAsia="zh-CN"/>
        </w:rPr>
        <w:t>宁宿徐公司</w:t>
      </w:r>
      <w:r>
        <w:rPr>
          <w:rFonts w:hint="eastAsia" w:asciiTheme="majorEastAsia" w:hAnsiTheme="majorEastAsia" w:eastAsiaTheme="majorEastAsia" w:cstheme="majorEastAsia"/>
          <w:sz w:val="24"/>
          <w:szCs w:val="24"/>
        </w:rPr>
        <w:t>睢宁西收费站多名员工核酸检测呈“阳性”，站区正常生产经营活动受到影响。</w:t>
      </w:r>
      <w:r>
        <w:rPr>
          <w:rFonts w:hint="eastAsia" w:asciiTheme="majorEastAsia" w:hAnsiTheme="majorEastAsia" w:eastAsiaTheme="majorEastAsia" w:cstheme="majorEastAsia"/>
          <w:sz w:val="24"/>
          <w:szCs w:val="24"/>
          <w:lang w:val="en-US" w:eastAsia="zh-CN"/>
        </w:rPr>
        <w:t>宁宿徐</w:t>
      </w:r>
      <w:r>
        <w:rPr>
          <w:rFonts w:hint="eastAsia" w:asciiTheme="majorEastAsia" w:hAnsiTheme="majorEastAsia" w:eastAsiaTheme="majorEastAsia" w:cstheme="majorEastAsia"/>
          <w:sz w:val="24"/>
          <w:szCs w:val="24"/>
        </w:rPr>
        <w:t>公司党委立即启动应急机制，</w:t>
      </w:r>
      <w:r>
        <w:rPr>
          <w:rFonts w:hint="eastAsia" w:asciiTheme="majorEastAsia" w:hAnsiTheme="majorEastAsia" w:eastAsiaTheme="majorEastAsia" w:cstheme="majorEastAsia"/>
          <w:sz w:val="24"/>
          <w:szCs w:val="24"/>
          <w:lang w:val="en-US" w:eastAsia="zh-CN"/>
        </w:rPr>
        <w:t>根据</w:t>
      </w:r>
      <w:r>
        <w:rPr>
          <w:rFonts w:hint="eastAsia" w:asciiTheme="majorEastAsia" w:hAnsiTheme="majorEastAsia" w:eastAsiaTheme="majorEastAsia" w:cstheme="majorEastAsia"/>
          <w:sz w:val="24"/>
          <w:szCs w:val="24"/>
        </w:rPr>
        <w:t>“一站‘涉阳’、就近补位、</w:t>
      </w:r>
      <w:r>
        <w:rPr>
          <w:rFonts w:hint="eastAsia" w:asciiTheme="majorEastAsia" w:hAnsiTheme="majorEastAsia" w:eastAsiaTheme="majorEastAsia" w:cstheme="majorEastAsia"/>
          <w:sz w:val="24"/>
          <w:szCs w:val="24"/>
          <w:lang w:val="en-US" w:eastAsia="zh-CN"/>
        </w:rPr>
        <w:t>区域</w:t>
      </w:r>
      <w:r>
        <w:rPr>
          <w:rFonts w:hint="eastAsia" w:asciiTheme="majorEastAsia" w:hAnsiTheme="majorEastAsia" w:eastAsiaTheme="majorEastAsia" w:cstheme="majorEastAsia"/>
          <w:sz w:val="24"/>
          <w:szCs w:val="24"/>
        </w:rPr>
        <w:t>联动”的方针，抽调宿迁收费站、宿迁西收费站、睢宁北收费站、机场收费站、双沟东收费站5家单位20余名员工前往接替收费工作</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聘请专业消杀团队对收费道口双向6个车道进行全面消杀，并更换亭内的钱、票、卡等，在确保物品、环境安全的前提下，抽调人员身着防护服、护目镜，“全副武装”进亭“切换”，迅速“接管”收费工作</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为相关人员提供了充足的休息、康复时间，维护了收费道口有条不紊的通行秩序。“接管工作”启动后，公司党委书记、董事长程万里第一时间赶赴睢宁西收费站，看望慰问收费道口抽调人员，并电话慰问驻站休养人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江苏宁宿徐高速公路</w:t>
      </w:r>
      <w:r>
        <w:rPr>
          <w:rFonts w:hint="eastAsia" w:asciiTheme="majorEastAsia" w:hAnsiTheme="majorEastAsia" w:eastAsiaTheme="majorEastAsia" w:cstheme="majorEastAsia"/>
          <w:sz w:val="24"/>
          <w:szCs w:val="24"/>
        </w:rPr>
        <w:t>有限公司</w:t>
      </w:r>
      <w:r>
        <w:rPr>
          <w:rFonts w:hint="eastAsia" w:asciiTheme="majorEastAsia" w:hAnsiTheme="majorEastAsia" w:eastAsiaTheme="majorEastAsia" w:cstheme="majorEastAsia"/>
          <w:sz w:val="24"/>
          <w:szCs w:val="24"/>
          <w:lang w:val="en-US" w:eastAsia="zh-CN"/>
        </w:rPr>
        <w:t xml:space="preserve"> 喻婷</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现代路桥</w:t>
      </w:r>
      <w:r>
        <w:rPr>
          <w:rFonts w:hint="eastAsia" w:ascii="宋体" w:hAnsi="宋体" w:eastAsia="宋体" w:cs="宋体"/>
          <w:color w:val="FF0000"/>
          <w:sz w:val="24"/>
          <w:szCs w:val="24"/>
          <w:highlight w:val="none"/>
          <w:lang w:val="en-US" w:eastAsia="zh-CN"/>
        </w:rPr>
        <w:t>公司</w:t>
      </w:r>
      <w:r>
        <w:rPr>
          <w:rFonts w:hint="eastAsia" w:ascii="宋体" w:hAnsi="宋体" w:eastAsia="宋体" w:cs="宋体"/>
          <w:color w:val="FF0000"/>
          <w:sz w:val="24"/>
          <w:szCs w:val="24"/>
          <w:highlight w:val="none"/>
        </w:rPr>
        <w:t>积极备战冬防保畅</w:t>
      </w:r>
    </w:p>
    <w:p>
      <w:pPr>
        <w:spacing w:line="360" w:lineRule="auto"/>
        <w:ind w:firstLine="480" w:firstLineChars="200"/>
        <w:rPr>
          <w:rFonts w:hint="eastAsia"/>
          <w:highlight w:val="none"/>
          <w:lang w:val="en-US" w:eastAsia="zh-CN"/>
        </w:rPr>
      </w:pPr>
      <w:r>
        <w:rPr>
          <w:rFonts w:hint="eastAsia" w:ascii="宋体" w:hAnsi="宋体" w:eastAsia="宋体" w:cs="宋体"/>
          <w:sz w:val="24"/>
          <w:szCs w:val="24"/>
          <w:highlight w:val="none"/>
        </w:rPr>
        <w:t>近日，省内多地迎来大范围雨雪天气，现代路桥</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成立冬防保畅工作领导小组，全面负责公司冬防保畅工作，下发冬防预案，完成冬防期间各专业公司大车驾驶员调配方案，目前累计储备撒布机20台，固、液体融雪剂超过400吨，装载机33台，防滑料瓜子片500余吨，草甸、锥桶、雨衣、铁锹、扫把等各类保障物资足量，全力保障冬防工作顺利开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江苏现代路桥有限责任公司</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朱灵茜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吴冰洋</w:t>
      </w:r>
      <w:r>
        <w:rPr>
          <w:rFonts w:hint="eastAsia" w:ascii="宋体" w:hAnsi="宋体" w:eastAsia="宋体" w:cs="宋体"/>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color w:val="FF0000"/>
          <w:sz w:val="24"/>
          <w:szCs w:val="24"/>
          <w:highlight w:val="none"/>
        </w:rPr>
        <w:t>泰州大桥</w:t>
      </w:r>
      <w:r>
        <w:rPr>
          <w:rFonts w:hint="eastAsia" w:asciiTheme="minorEastAsia" w:hAnsiTheme="minorEastAsia" w:eastAsiaTheme="minorEastAsia" w:cstheme="minorEastAsia"/>
          <w:b w:val="0"/>
          <w:bCs w:val="0"/>
          <w:color w:val="FF0000"/>
          <w:sz w:val="24"/>
          <w:szCs w:val="24"/>
          <w:highlight w:val="none"/>
          <w:lang w:val="en-US" w:eastAsia="zh-CN"/>
        </w:rPr>
        <w:t>公司</w:t>
      </w:r>
      <w:r>
        <w:rPr>
          <w:rFonts w:hint="eastAsia" w:asciiTheme="minorEastAsia" w:hAnsiTheme="minorEastAsia" w:eastAsiaTheme="minorEastAsia" w:cstheme="minorEastAsia"/>
          <w:b w:val="0"/>
          <w:bCs w:val="0"/>
          <w:color w:val="FF0000"/>
          <w:sz w:val="24"/>
          <w:szCs w:val="24"/>
          <w:highlight w:val="none"/>
        </w:rPr>
        <w:t>四项举措</w:t>
      </w:r>
      <w:r>
        <w:rPr>
          <w:rFonts w:hint="eastAsia" w:asciiTheme="minorEastAsia" w:hAnsiTheme="minorEastAsia" w:eastAsiaTheme="minorEastAsia" w:cstheme="minorEastAsia"/>
          <w:b w:val="0"/>
          <w:bCs w:val="0"/>
          <w:color w:val="FF0000"/>
          <w:sz w:val="24"/>
          <w:szCs w:val="24"/>
          <w:highlight w:val="none"/>
          <w:lang w:val="en-US" w:eastAsia="zh-CN"/>
        </w:rPr>
        <w:t>抓</w:t>
      </w:r>
      <w:r>
        <w:rPr>
          <w:rFonts w:hint="eastAsia" w:asciiTheme="minorEastAsia" w:hAnsiTheme="minorEastAsia" w:eastAsiaTheme="minorEastAsia" w:cstheme="minorEastAsia"/>
          <w:b w:val="0"/>
          <w:bCs w:val="0"/>
          <w:color w:val="FF0000"/>
          <w:sz w:val="24"/>
          <w:szCs w:val="24"/>
          <w:highlight w:val="none"/>
        </w:rPr>
        <w:t>冬防</w:t>
      </w:r>
    </w:p>
    <w:p>
      <w:pPr>
        <w:spacing w:line="360" w:lineRule="auto"/>
        <w:ind w:firstLine="480" w:firstLineChars="200"/>
        <w:rPr>
          <w:rFonts w:hint="eastAsia"/>
          <w:highlight w:val="none"/>
          <w:lang w:val="en-US" w:eastAsia="zh-CN"/>
        </w:rPr>
      </w:pPr>
      <w:r>
        <w:rPr>
          <w:rFonts w:hint="eastAsia" w:asciiTheme="minorEastAsia" w:hAnsiTheme="minorEastAsia" w:eastAsiaTheme="minorEastAsia" w:cstheme="minorEastAsia"/>
          <w:sz w:val="24"/>
          <w:szCs w:val="24"/>
          <w:highlight w:val="none"/>
        </w:rPr>
        <w:t>泰州大桥</w:t>
      </w:r>
      <w:r>
        <w:rPr>
          <w:rFonts w:hint="eastAsia" w:asciiTheme="minorEastAsia" w:hAnsiTheme="minorEastAsia" w:eastAsiaTheme="minorEastAsia" w:cstheme="minorEastAsia"/>
          <w:sz w:val="24"/>
          <w:szCs w:val="24"/>
          <w:highlight w:val="none"/>
          <w:lang w:val="en-US" w:eastAsia="zh-CN"/>
        </w:rPr>
        <w:t>公司</w:t>
      </w:r>
      <w:r>
        <w:rPr>
          <w:rFonts w:hint="eastAsia" w:asciiTheme="minorEastAsia" w:hAnsiTheme="minorEastAsia" w:eastAsiaTheme="minorEastAsia" w:cstheme="minorEastAsia"/>
          <w:sz w:val="24"/>
          <w:szCs w:val="24"/>
          <w:highlight w:val="none"/>
        </w:rPr>
        <w:t>抓实四项举措，让冬防工作更有力度，切实维护辖区路段冬季安全畅通。</w:t>
      </w:r>
      <w:r>
        <w:rPr>
          <w:rFonts w:hint="eastAsia" w:asciiTheme="minorEastAsia" w:hAnsiTheme="minorEastAsia" w:eastAsiaTheme="minorEastAsia" w:cstheme="minorEastAsia"/>
          <w:sz w:val="24"/>
          <w:szCs w:val="24"/>
          <w:highlight w:val="none"/>
          <w:lang w:val="en-US" w:eastAsia="zh-CN"/>
        </w:rPr>
        <w:t>一是岗位分工责任明，增强冬防工作“推动力”。</w:t>
      </w:r>
      <w:r>
        <w:rPr>
          <w:rFonts w:hint="eastAsia" w:asciiTheme="minorEastAsia" w:hAnsiTheme="minorEastAsia" w:eastAsiaTheme="minorEastAsia" w:cstheme="minorEastAsia"/>
          <w:sz w:val="24"/>
          <w:szCs w:val="24"/>
          <w:highlight w:val="none"/>
        </w:rPr>
        <w:t>完善《冬防工作方案》，形成《冰雪恶劣天气应急响应程序》《铲冰除雪保畅现场作业流程》等6项具体细则，明确各部门工作职责</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建立调度指挥、铲雪除冰作业、交通保畅等6支应急响应队伍，明确现场处置责任人，确保突发事件快速响应。</w:t>
      </w:r>
      <w:r>
        <w:rPr>
          <w:rFonts w:hint="eastAsia" w:asciiTheme="minorEastAsia" w:hAnsiTheme="minorEastAsia" w:eastAsiaTheme="minorEastAsia" w:cstheme="minorEastAsia"/>
          <w:sz w:val="24"/>
          <w:szCs w:val="24"/>
          <w:highlight w:val="none"/>
          <w:lang w:val="en-US" w:eastAsia="zh-CN"/>
        </w:rPr>
        <w:t>二是</w:t>
      </w:r>
      <w:r>
        <w:rPr>
          <w:rFonts w:hint="eastAsia" w:asciiTheme="minorEastAsia" w:hAnsiTheme="minorEastAsia" w:eastAsiaTheme="minorEastAsia" w:cstheme="minorEastAsia"/>
          <w:sz w:val="24"/>
          <w:szCs w:val="24"/>
          <w:highlight w:val="none"/>
        </w:rPr>
        <w:t>人机物料储备足，增强冬防工作“保障力”</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累计准备除雪车、吹雪车、平地机等在内的车辆设备52台；补充高效融雪剂194吨，液体融雪剂10吨，尿素330袋，航空煤油20吨入库，储备充足的铁锹、扫把等清扫工具及草垫、麻布等防滑用品。配足除雪车雨刮片、离合器片、液压油管、滚刷刷毛等常用配件70余套。提前协调现代路桥、中交路建等外协单位应急保障人员170余名，6名专业汽修人员全过程驻点。三是</w:t>
      </w:r>
      <w:r>
        <w:rPr>
          <w:rFonts w:hint="eastAsia" w:asciiTheme="minorEastAsia" w:hAnsiTheme="minorEastAsia" w:eastAsiaTheme="minorEastAsia" w:cstheme="minorEastAsia"/>
          <w:sz w:val="24"/>
          <w:szCs w:val="24"/>
          <w:highlight w:val="none"/>
        </w:rPr>
        <w:t>协同联动机制细，增强冬防工作“执行力”</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联合一路多方，开展车辆设备使用、撒布路线、清扫路线等业务操作培训和特情处置预案演练，确保各项预案可操作、可执行。四是</w:t>
      </w:r>
      <w:r>
        <w:rPr>
          <w:rFonts w:hint="eastAsia" w:asciiTheme="minorEastAsia" w:hAnsiTheme="minorEastAsia" w:eastAsiaTheme="minorEastAsia" w:cstheme="minorEastAsia"/>
          <w:sz w:val="24"/>
          <w:szCs w:val="24"/>
          <w:highlight w:val="none"/>
        </w:rPr>
        <w:t>应急服务举措实，增强冬防工作“渗透力”</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确定泰州东、扬中、丹阳新桥收费站共3处除雪集结点，做好作业人员宿舍、用餐、防寒物资等后勤保供。设立10处便民服务站，帮助驾乘人员解决实际困难和应急所需。</w:t>
      </w:r>
      <w:r>
        <w:rPr>
          <w:rFonts w:hint="eastAsia" w:asciiTheme="minorEastAsia" w:hAnsiTheme="minorEastAsia" w:eastAsiaTheme="minorEastAsia" w:cstheme="minorEastAsia"/>
          <w:sz w:val="24"/>
          <w:szCs w:val="24"/>
          <w:highlight w:val="none"/>
        </w:rPr>
        <w:t>（泰州大桥</w:t>
      </w:r>
      <w:r>
        <w:rPr>
          <w:rFonts w:hint="eastAsia" w:asciiTheme="minorEastAsia" w:hAnsiTheme="minorEastAsia" w:eastAsiaTheme="minorEastAsia" w:cstheme="minorEastAsia"/>
          <w:sz w:val="24"/>
          <w:szCs w:val="24"/>
          <w:highlight w:val="none"/>
          <w:lang w:val="en-US" w:eastAsia="zh-CN"/>
        </w:rPr>
        <w:t>公司 俞明、俞月华</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val="0"/>
          <w:bCs w:val="0"/>
          <w:color w:val="FF0000"/>
          <w:sz w:val="24"/>
          <w:szCs w:val="24"/>
          <w:highlight w:val="none"/>
          <w:lang w:val="en-US" w:eastAsia="zh-CN"/>
        </w:rPr>
        <w:t>南京机场路管理处</w:t>
      </w:r>
      <w:r>
        <w:rPr>
          <w:rFonts w:hint="eastAsia" w:asciiTheme="majorEastAsia" w:hAnsiTheme="majorEastAsia" w:eastAsiaTheme="majorEastAsia" w:cstheme="majorEastAsia"/>
          <w:b w:val="0"/>
          <w:bCs w:val="0"/>
          <w:color w:val="FF0000"/>
          <w:sz w:val="24"/>
          <w:szCs w:val="24"/>
          <w:highlight w:val="none"/>
        </w:rPr>
        <w:t>备战冬防保畅</w:t>
      </w:r>
    </w:p>
    <w:p>
      <w:pPr>
        <w:spacing w:line="360" w:lineRule="auto"/>
        <w:ind w:firstLine="480" w:firstLineChars="200"/>
        <w:rPr>
          <w:rFonts w:hint="eastAsia" w:ascii="宋体" w:hAnsi="宋体" w:eastAsia="宋体" w:cs="宋体"/>
          <w:b/>
          <w:bCs/>
          <w:color w:val="C00000"/>
          <w:sz w:val="24"/>
          <w:szCs w:val="24"/>
          <w:lang w:val="en-US" w:eastAsia="zh-CN"/>
        </w:rPr>
      </w:pPr>
      <w:r>
        <w:rPr>
          <w:rFonts w:hint="eastAsia" w:asciiTheme="majorEastAsia" w:hAnsiTheme="majorEastAsia" w:eastAsiaTheme="majorEastAsia" w:cstheme="majorEastAsia"/>
          <w:sz w:val="24"/>
          <w:szCs w:val="24"/>
          <w:highlight w:val="none"/>
        </w:rPr>
        <w:t>近日，</w:t>
      </w:r>
      <w:r>
        <w:rPr>
          <w:rFonts w:hint="eastAsia" w:asciiTheme="majorEastAsia" w:hAnsiTheme="majorEastAsia" w:eastAsiaTheme="majorEastAsia" w:cstheme="majorEastAsia"/>
          <w:sz w:val="24"/>
          <w:szCs w:val="24"/>
          <w:highlight w:val="none"/>
          <w:lang w:val="en-US" w:eastAsia="zh-CN"/>
        </w:rPr>
        <w:t>南京</w:t>
      </w:r>
      <w:r>
        <w:rPr>
          <w:rFonts w:hint="eastAsia" w:asciiTheme="majorEastAsia" w:hAnsiTheme="majorEastAsia" w:eastAsiaTheme="majorEastAsia" w:cstheme="majorEastAsia"/>
          <w:sz w:val="24"/>
          <w:szCs w:val="24"/>
          <w:highlight w:val="none"/>
        </w:rPr>
        <w:t>机场</w:t>
      </w:r>
      <w:r>
        <w:rPr>
          <w:rFonts w:hint="eastAsia" w:asciiTheme="majorEastAsia" w:hAnsiTheme="majorEastAsia" w:eastAsiaTheme="majorEastAsia" w:cstheme="majorEastAsia"/>
          <w:sz w:val="24"/>
          <w:szCs w:val="24"/>
          <w:highlight w:val="none"/>
          <w:lang w:val="en-US" w:eastAsia="zh-CN"/>
        </w:rPr>
        <w:t>高速公路管理</w:t>
      </w:r>
      <w:r>
        <w:rPr>
          <w:rFonts w:hint="eastAsia" w:asciiTheme="majorEastAsia" w:hAnsiTheme="majorEastAsia" w:eastAsiaTheme="majorEastAsia" w:cstheme="majorEastAsia"/>
          <w:sz w:val="24"/>
          <w:szCs w:val="24"/>
          <w:highlight w:val="none"/>
        </w:rPr>
        <w:t>处召集路段交巡警、交通执法、养护单位召开“一路多方”冬防保畅联席会，</w:t>
      </w:r>
      <w:r>
        <w:rPr>
          <w:rFonts w:hint="eastAsia" w:asciiTheme="majorEastAsia" w:hAnsiTheme="majorEastAsia" w:eastAsiaTheme="majorEastAsia" w:cstheme="majorEastAsia"/>
          <w:sz w:val="24"/>
          <w:szCs w:val="24"/>
          <w:highlight w:val="none"/>
          <w:lang w:val="en-US" w:eastAsia="zh-CN"/>
        </w:rPr>
        <w:t>研究</w:t>
      </w:r>
      <w:r>
        <w:rPr>
          <w:rFonts w:hint="eastAsia" w:asciiTheme="majorEastAsia" w:hAnsiTheme="majorEastAsia" w:eastAsiaTheme="majorEastAsia" w:cstheme="majorEastAsia"/>
          <w:sz w:val="24"/>
          <w:szCs w:val="24"/>
          <w:highlight w:val="none"/>
        </w:rPr>
        <w:t>设立了</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个主要扫雪除冰驻点，</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个临时驻点以及</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rPr>
        <w:t>个辅助驻点，制定暴雪、大雪、中雪、小雪四个等级除雪防滑处置预案，绘制了铲雪、防滑材料撒布全流程路线图，并以“一路多方”联合发文的形式印发执行。机场</w:t>
      </w:r>
      <w:r>
        <w:rPr>
          <w:rFonts w:hint="eastAsia" w:asciiTheme="majorEastAsia" w:hAnsiTheme="majorEastAsia" w:eastAsiaTheme="majorEastAsia" w:cstheme="majorEastAsia"/>
          <w:sz w:val="24"/>
          <w:szCs w:val="24"/>
          <w:highlight w:val="none"/>
          <w:lang w:val="en-US" w:eastAsia="zh-CN"/>
        </w:rPr>
        <w:t>路管理</w:t>
      </w:r>
      <w:r>
        <w:rPr>
          <w:rFonts w:hint="eastAsia" w:asciiTheme="majorEastAsia" w:hAnsiTheme="majorEastAsia" w:eastAsiaTheme="majorEastAsia" w:cstheme="majorEastAsia"/>
          <w:sz w:val="24"/>
          <w:szCs w:val="24"/>
          <w:highlight w:val="none"/>
        </w:rPr>
        <w:t>处按照新修订的除雪防滑处置预案，提前检查养护单位除雪防滑人员、物资、机械设备储备，锁定平地机、装载机等外协设备保障措施，检查养护单位防滑物资补给供货渠道，确保冬防除雪物资充足、设备力量充足，人员充足，关键时刻应急处置到位。截止目前，220名除雪防滑人员、1台吹雪车、2台雪滚、35台雪铲、19台防滑物资撒布机、10台平地机、33台装载机、24台工具车、353吨融雪剂、200吨尿素均已储备到位，随时应对突发雨雪冰冻天气。</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南京</w:t>
      </w:r>
      <w:r>
        <w:rPr>
          <w:rFonts w:hint="eastAsia" w:asciiTheme="majorEastAsia" w:hAnsiTheme="majorEastAsia" w:eastAsiaTheme="majorEastAsia" w:cstheme="majorEastAsia"/>
          <w:sz w:val="24"/>
          <w:szCs w:val="24"/>
          <w:highlight w:val="none"/>
        </w:rPr>
        <w:t>机场</w:t>
      </w:r>
      <w:r>
        <w:rPr>
          <w:rFonts w:hint="eastAsia" w:asciiTheme="majorEastAsia" w:hAnsiTheme="majorEastAsia" w:eastAsiaTheme="majorEastAsia" w:cstheme="majorEastAsia"/>
          <w:sz w:val="24"/>
          <w:szCs w:val="24"/>
          <w:highlight w:val="none"/>
          <w:lang w:val="en-US" w:eastAsia="zh-CN"/>
        </w:rPr>
        <w:t>高速公路管理</w:t>
      </w:r>
      <w:r>
        <w:rPr>
          <w:rFonts w:hint="eastAsia" w:asciiTheme="majorEastAsia" w:hAnsiTheme="majorEastAsia" w:eastAsiaTheme="majorEastAsia" w:cstheme="majorEastAsia"/>
          <w:sz w:val="24"/>
          <w:szCs w:val="24"/>
          <w:highlight w:val="none"/>
        </w:rPr>
        <w:t>处</w:t>
      </w:r>
      <w:r>
        <w:rPr>
          <w:rFonts w:hint="eastAsia" w:asciiTheme="majorEastAsia" w:hAnsiTheme="majorEastAsia" w:eastAsiaTheme="majorEastAsia" w:cstheme="majorEastAsia"/>
          <w:sz w:val="24"/>
          <w:szCs w:val="24"/>
          <w:highlight w:val="none"/>
          <w:lang w:val="en-US" w:eastAsia="zh-CN"/>
        </w:rPr>
        <w:t xml:space="preserve"> 臧宗汉</w:t>
      </w:r>
      <w:r>
        <w:rPr>
          <w:rFonts w:hint="eastAsia" w:asciiTheme="majorEastAsia" w:hAnsiTheme="majorEastAsia" w:eastAsiaTheme="majorEastAsia" w:cstheme="majorEastAsia"/>
          <w:sz w:val="24"/>
          <w:szCs w:val="24"/>
          <w:highlight w:val="none"/>
          <w:lang w:eastAsia="zh-CN"/>
        </w:rPr>
        <w:t>）</w:t>
      </w:r>
    </w:p>
    <w:p>
      <w:pPr>
        <w:pStyle w:val="2"/>
        <w:ind w:left="0" w:leftChars="0"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color w:val="C00000"/>
          <w:sz w:val="24"/>
          <w:szCs w:val="24"/>
          <w:lang w:val="en-US" w:eastAsia="zh-CN"/>
        </w:rPr>
        <w:t>全省交通运输系统综合信息23则</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FF0000"/>
          <w:sz w:val="24"/>
          <w:szCs w:val="24"/>
          <w:lang w:val="en-US" w:eastAsia="zh-CN"/>
        </w:rPr>
        <w:t>南京</w:t>
      </w:r>
      <w:r>
        <w:rPr>
          <w:rFonts w:hint="eastAsia" w:asciiTheme="minorEastAsia" w:hAnsiTheme="minorEastAsia" w:eastAsiaTheme="minorEastAsia" w:cstheme="minorEastAsia"/>
          <w:color w:val="FF0000"/>
          <w:sz w:val="24"/>
          <w:szCs w:val="24"/>
        </w:rPr>
        <w:t>市四大交通工程集中通车</w:t>
      </w:r>
    </w:p>
    <w:p>
      <w:pPr>
        <w:spacing w:line="360" w:lineRule="auto"/>
        <w:ind w:firstLine="480" w:firstLineChars="200"/>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cstheme="minorEastAsia"/>
          <w:sz w:val="24"/>
          <w:szCs w:val="24"/>
          <w:lang w:val="en-US" w:eastAsia="zh-CN"/>
        </w:rPr>
        <w:t>最近</w:t>
      </w:r>
      <w:r>
        <w:rPr>
          <w:rFonts w:hint="eastAsia" w:asciiTheme="minorEastAsia" w:hAnsiTheme="minorEastAsia" w:eastAsiaTheme="minorEastAsia" w:cstheme="minorEastAsia"/>
          <w:sz w:val="24"/>
          <w:szCs w:val="24"/>
        </w:rPr>
        <w:t>，燕子矶长江隧道、和燕路快速化改造（主线）、地铁1号线北延、地铁7号线北段四大交通工程集中通车。此次集中开通的四大交通工程均位于城市交通功能相对薄弱的地区，其建成</w:t>
      </w:r>
      <w:r>
        <w:rPr>
          <w:rFonts w:hint="eastAsia" w:asciiTheme="minorEastAsia" w:hAnsiTheme="minorEastAsia" w:cstheme="minorEastAsia"/>
          <w:sz w:val="24"/>
          <w:szCs w:val="24"/>
          <w:lang w:val="en-US" w:eastAsia="zh-CN"/>
        </w:rPr>
        <w:t>通车</w:t>
      </w:r>
      <w:r>
        <w:rPr>
          <w:rFonts w:hint="eastAsia" w:asciiTheme="minorEastAsia" w:hAnsiTheme="minorEastAsia" w:eastAsiaTheme="minorEastAsia" w:cstheme="minorEastAsia"/>
          <w:sz w:val="24"/>
          <w:szCs w:val="24"/>
        </w:rPr>
        <w:t>将</w:t>
      </w:r>
      <w:r>
        <w:rPr>
          <w:rFonts w:hint="eastAsia" w:asciiTheme="minorEastAsia" w:hAnsiTheme="minorEastAsia" w:cstheme="minorEastAsia"/>
          <w:sz w:val="24"/>
          <w:szCs w:val="24"/>
          <w:lang w:val="en-US" w:eastAsia="zh-CN"/>
        </w:rPr>
        <w:t>明</w:t>
      </w:r>
      <w:r>
        <w:rPr>
          <w:rFonts w:hint="eastAsia" w:asciiTheme="minorEastAsia" w:hAnsiTheme="minorEastAsia" w:eastAsiaTheme="minorEastAsia" w:cstheme="minorEastAsia"/>
          <w:sz w:val="24"/>
          <w:szCs w:val="24"/>
        </w:rPr>
        <w:t>显改善城北地区交通出行条件，有力推动江南江北板块联通和跨江融合发展，对优化城市空间布局，提升城市综合承载能力，构建均衡发展、功能互补、共同繁荣城乡发展格局，建设国际性综合交通枢纽城市等都具有重要意义。</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南京市公共工程建设中心</w:t>
      </w:r>
      <w:r>
        <w:rPr>
          <w:rFonts w:hint="eastAsia" w:asciiTheme="minorEastAsia" w:hAnsiTheme="minorEastAsia" w:eastAsiaTheme="minorEastAsia" w:cstheme="minorEastAsia"/>
          <w:sz w:val="24"/>
          <w:szCs w:val="24"/>
          <w:lang w:val="en-US" w:eastAsia="zh-CN"/>
        </w:rPr>
        <w:t xml:space="preserve"> 徐舒灵）</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东交智控助力四川4条高速公路建成通车</w:t>
      </w:r>
    </w:p>
    <w:p>
      <w:pPr>
        <w:spacing w:line="360" w:lineRule="auto"/>
        <w:ind w:firstLine="480" w:firstLineChars="200"/>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sz w:val="24"/>
          <w:szCs w:val="24"/>
          <w:lang w:val="en-US" w:eastAsia="zh-CN"/>
        </w:rPr>
        <w:t>最近，泸州至永川（川渝界）高速公路、峨眉至汉源高速公路、德昌至会理高速公路、G4216线宁南至攀枝花段高速公路先期段先后建成通车。江苏东交智控科技集团股份有限公司作为以上项目的服务单位，参与了路面施工技术咨询工作及德会高速公路沥青路面施工智慧管控服务工作。东交智控成立了一支技术咨询团队，根据项目建设难点、路面施工质控痛点，发挥自身丰富的技术咨询经验，协助业主对路面施工进行全过程、全环节、全天候的施工指导及数字化管理。同时全面、客观、真实的收集、汇总、分析现场数据，及时调整施工方案、优化施工工艺、完善质控措施。通过技术咨询与信息化管控的高效融合，为路面施工质量管理和提升提供了可靠的技术支撑和咨询服务，也为各项目顺利建成通车奠定了坚实基础。（江苏东交智控科技集团 丁保华、徐露）</w:t>
      </w:r>
    </w:p>
    <w:p>
      <w:pPr>
        <w:spacing w:line="360" w:lineRule="auto"/>
        <w:ind w:firstLine="480" w:firstLineChars="200"/>
        <w:rPr>
          <w:rFonts w:hint="eastAsia" w:ascii="宋体" w:hAnsi="宋体" w:eastAsia="宋体" w:cs="宋体"/>
          <w:color w:val="FF0000"/>
          <w:sz w:val="24"/>
          <w:szCs w:val="24"/>
        </w:rPr>
      </w:pPr>
      <w:bookmarkStart w:id="0" w:name="OLE_LINK1"/>
      <w:r>
        <w:rPr>
          <w:rFonts w:hint="eastAsia" w:ascii="宋体" w:hAnsi="宋体" w:eastAsia="宋体" w:cs="宋体"/>
          <w:color w:val="FF0000"/>
          <w:sz w:val="24"/>
          <w:szCs w:val="24"/>
        </w:rPr>
        <w:t>东航江苏公司开展C919机型载重平衡业务培训</w:t>
      </w:r>
    </w:p>
    <w:p>
      <w:pPr>
        <w:spacing w:line="360" w:lineRule="auto"/>
        <w:ind w:firstLine="480" w:firstLineChars="200"/>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sz w:val="24"/>
          <w:szCs w:val="24"/>
          <w:lang w:val="en-US" w:eastAsia="zh-CN"/>
        </w:rPr>
        <w:t>最</w:t>
      </w:r>
      <w:r>
        <w:rPr>
          <w:rFonts w:hint="eastAsia" w:ascii="宋体" w:hAnsi="宋体" w:eastAsia="宋体" w:cs="宋体"/>
          <w:sz w:val="24"/>
          <w:szCs w:val="24"/>
        </w:rPr>
        <w:t>近，东航江苏公司开展C919机型载重平衡业务培训</w:t>
      </w:r>
      <w:r>
        <w:rPr>
          <w:rFonts w:hint="eastAsia" w:ascii="宋体" w:hAnsi="宋体" w:eastAsia="宋体" w:cs="宋体"/>
          <w:sz w:val="24"/>
          <w:szCs w:val="24"/>
          <w:lang w:eastAsia="zh-CN"/>
        </w:rPr>
        <w:t>，</w:t>
      </w:r>
      <w:r>
        <w:rPr>
          <w:rFonts w:hint="eastAsia" w:ascii="宋体" w:hAnsi="宋体" w:eastAsia="宋体" w:cs="宋体"/>
          <w:sz w:val="24"/>
          <w:szCs w:val="24"/>
        </w:rPr>
        <w:t>配载平衡员参加了学习。培训中，平衡员将A320机型与C919机型进行横向数据对比，深度解析C919机型的三大全重、重心包线的范围和限制。资深教员孙艳秋结合多年的工作经验，将C919机型有可能出现的平衡难题一一列举，并通过航班模拟测试，将原本抽象的平衡知识结合图形化进行教学，使大家更容易掌握新老机型重量、重心的差异化，并总结出C919机型在各种极限情况下的特情处置方法。培训结束后，通过模拟数据，平衡员们完成了C919机型的手工舱单演练。（东航江苏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张欣悦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寇灵楠</w:t>
      </w:r>
      <w:r>
        <w:rPr>
          <w:rFonts w:hint="eastAsia" w:ascii="宋体" w:hAnsi="宋体" w:eastAsia="宋体" w:cs="宋体"/>
          <w:sz w:val="24"/>
          <w:szCs w:val="24"/>
        </w:rPr>
        <w:t>）</w:t>
      </w:r>
      <w:bookmarkEnd w:id="0"/>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FF0000"/>
          <w:sz w:val="24"/>
          <w:szCs w:val="24"/>
          <w:lang w:val="en-US" w:eastAsia="zh-CN"/>
        </w:rPr>
        <w:t>宿迁市局荣</w:t>
      </w:r>
      <w:r>
        <w:rPr>
          <w:rFonts w:hint="eastAsia" w:asciiTheme="minorEastAsia" w:hAnsiTheme="minorEastAsia" w:eastAsiaTheme="minorEastAsia" w:cstheme="minorEastAsia"/>
          <w:color w:val="FF0000"/>
          <w:sz w:val="24"/>
          <w:szCs w:val="24"/>
        </w:rPr>
        <w:t>获</w:t>
      </w:r>
      <w:r>
        <w:rPr>
          <w:rFonts w:hint="eastAsia" w:asciiTheme="minorEastAsia" w:hAnsiTheme="minorEastAsia" w:eastAsiaTheme="minorEastAsia" w:cstheme="minorEastAsia"/>
          <w:color w:val="FF0000"/>
          <w:sz w:val="24"/>
          <w:szCs w:val="24"/>
          <w:lang w:val="en-US" w:eastAsia="zh-CN"/>
        </w:rPr>
        <w:t>年度综合工作目标</w:t>
      </w:r>
      <w:r>
        <w:rPr>
          <w:rFonts w:hint="eastAsia" w:asciiTheme="minorEastAsia" w:hAnsiTheme="minorEastAsia" w:eastAsiaTheme="minorEastAsia" w:cstheme="minorEastAsia"/>
          <w:color w:val="FF0000"/>
          <w:sz w:val="24"/>
          <w:szCs w:val="24"/>
        </w:rPr>
        <w:t>考</w:t>
      </w:r>
      <w:r>
        <w:rPr>
          <w:rFonts w:hint="eastAsia" w:asciiTheme="minorEastAsia" w:hAnsiTheme="minorEastAsia" w:eastAsiaTheme="minorEastAsia" w:cstheme="minorEastAsia"/>
          <w:color w:val="FF0000"/>
          <w:sz w:val="24"/>
          <w:szCs w:val="24"/>
          <w:lang w:val="en-US" w:eastAsia="zh-CN"/>
        </w:rPr>
        <w:t>核</w:t>
      </w:r>
      <w:r>
        <w:rPr>
          <w:rFonts w:hint="eastAsia" w:asciiTheme="minorEastAsia" w:hAnsiTheme="minorEastAsia" w:eastAsiaTheme="minorEastAsia" w:cstheme="minorEastAsia"/>
          <w:color w:val="FF0000"/>
          <w:sz w:val="24"/>
          <w:szCs w:val="24"/>
        </w:rPr>
        <w:t>一等奖</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1月10日</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全省交通运输工作电视电话会议通报了2022年度全省交通运输综合工作考核结果，宿迁市交通运输局荣获一等奖、综合排名全省第4名，取得省交通运输厅综合考核历史最好成绩。宿迁市交通运输系统把控疫情防控和行业发展，坚持以项目建设攻坚年、改革创新突破年、执法服务规范年、党建融合强基年活动为抓手，项目推进、执法服务、行业管理和党的建设等各项事业稳中有进、进中向好，交出了一份厚重提气的成绩单。全年累计完成投资142.36亿元，超额完成年度目标任务。（宿迁市交通运输局 李晗）</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苏交科</w:t>
      </w:r>
      <w:r>
        <w:rPr>
          <w:rFonts w:hint="eastAsia" w:asciiTheme="minorEastAsia" w:hAnsiTheme="minorEastAsia" w:eastAsiaTheme="minorEastAsia" w:cstheme="minorEastAsia"/>
          <w:color w:val="FF0000"/>
          <w:sz w:val="24"/>
          <w:szCs w:val="24"/>
        </w:rPr>
        <w:t>申报的三项目成功入选</w:t>
      </w:r>
      <w:r>
        <w:rPr>
          <w:rFonts w:hint="eastAsia" w:asciiTheme="minorEastAsia" w:hAnsiTheme="minorEastAsia" w:cstheme="minorEastAsia"/>
          <w:color w:val="FF0000"/>
          <w:sz w:val="24"/>
          <w:szCs w:val="24"/>
          <w:lang w:val="en-US" w:eastAsia="zh-CN"/>
        </w:rPr>
        <w:t>年度</w:t>
      </w:r>
      <w:r>
        <w:rPr>
          <w:rFonts w:hint="eastAsia" w:asciiTheme="minorEastAsia" w:hAnsiTheme="minorEastAsia" w:eastAsiaTheme="minorEastAsia" w:cstheme="minorEastAsia"/>
          <w:color w:val="FF0000"/>
          <w:sz w:val="24"/>
          <w:szCs w:val="24"/>
        </w:rPr>
        <w:t>重点科技项目清单</w:t>
      </w:r>
    </w:p>
    <w:p>
      <w:pPr>
        <w:spacing w:line="360" w:lineRule="auto"/>
        <w:ind w:firstLine="480" w:firstLineChars="200"/>
        <w:rPr>
          <w:rFonts w:hint="eastAsia" w:ascii="宋体" w:hAnsi="宋体" w:eastAsia="宋体" w:cs="宋体"/>
          <w:sz w:val="24"/>
          <w:szCs w:val="24"/>
          <w:lang w:val="en-US" w:eastAsia="zh-CN"/>
        </w:rPr>
      </w:pPr>
      <w:r>
        <w:rPr>
          <w:rFonts w:hint="eastAsia" w:asciiTheme="minorEastAsia" w:hAnsiTheme="minorEastAsia" w:eastAsiaTheme="minorEastAsia" w:cstheme="minorEastAsia"/>
          <w:sz w:val="24"/>
          <w:szCs w:val="24"/>
        </w:rPr>
        <w:t>近日，交通运输部科技司公布了2022年度交通运输行业重点科技项目清单，苏交科集团牵头申报的“基于最佳效益的道路全寿命周期养护关键技术与智能平台开发研究”、“江苏省交通运输碳达峰碳中和影响因素分析与关键路径研究”和“混凝土桥梁断裂损伤智能声学感知与诊断技术研究”3个项目均成功入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苏交科集团 吴文、</w:t>
      </w:r>
      <w:r>
        <w:rPr>
          <w:rFonts w:hint="eastAsia" w:asciiTheme="minorEastAsia" w:hAnsiTheme="minorEastAsia" w:eastAsiaTheme="minorEastAsia" w:cstheme="minorEastAsia"/>
          <w:sz w:val="24"/>
          <w:szCs w:val="24"/>
        </w:rPr>
        <w:t>陈葛必鑫</w:t>
      </w:r>
      <w:r>
        <w:rPr>
          <w:rFonts w:hint="eastAsia" w:asciiTheme="minorEastAsia" w:hAnsiTheme="minorEastAsia" w:eastAsiaTheme="minorEastAsia" w:cstheme="minorEastAsia"/>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中路交科申报</w:t>
      </w:r>
      <w:r>
        <w:rPr>
          <w:rFonts w:hint="eastAsia" w:ascii="宋体" w:hAnsi="宋体" w:eastAsia="宋体" w:cs="宋体"/>
          <w:color w:val="FF0000"/>
          <w:sz w:val="24"/>
          <w:szCs w:val="24"/>
        </w:rPr>
        <w:t>的项目成功入选年度重点科技项目清单</w:t>
      </w:r>
    </w:p>
    <w:p>
      <w:pPr>
        <w:spacing w:line="360" w:lineRule="auto"/>
        <w:ind w:firstLine="480" w:firstLineChars="200"/>
        <w:rPr>
          <w:rFonts w:hint="eastAsia"/>
          <w:lang w:val="en-US" w:eastAsia="zh-CN"/>
        </w:rPr>
      </w:pPr>
      <w:r>
        <w:rPr>
          <w:rFonts w:hint="eastAsia" w:ascii="宋体" w:hAnsi="宋体" w:eastAsia="宋体" w:cs="宋体"/>
          <w:sz w:val="24"/>
          <w:szCs w:val="24"/>
        </w:rPr>
        <w:t>近日，交通运输部科技司公布了2022年度交通运输行业重点科技项目清单，</w:t>
      </w:r>
      <w:r>
        <w:rPr>
          <w:rFonts w:hint="eastAsia" w:ascii="宋体" w:hAnsi="宋体" w:eastAsia="宋体" w:cs="宋体"/>
          <w:sz w:val="24"/>
          <w:szCs w:val="24"/>
          <w:lang w:val="en-US" w:eastAsia="zh-CN"/>
        </w:rPr>
        <w:t>中路交科</w:t>
      </w:r>
      <w:r>
        <w:rPr>
          <w:rFonts w:hint="eastAsia" w:ascii="宋体" w:hAnsi="宋体" w:eastAsia="宋体" w:cs="宋体"/>
          <w:sz w:val="24"/>
          <w:szCs w:val="24"/>
        </w:rPr>
        <w:t>申报的“数字孪生技术在长大桥梁钢桥面铺装养护中的应用研究”、“桥梁超韧弹性体无缝伸缩系统构造设计与施工关键技术研究”、“钢桥面铺装一体化设计及施工关键技术研究”和“基于低影响开发（LID）理念的生态高速公路路面关键技术及评估研究”四个项目成功入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中路交科 彭圣竣</w:t>
      </w:r>
      <w:r>
        <w:rPr>
          <w:rFonts w:hint="eastAsia" w:ascii="宋体" w:hAnsi="宋体" w:eastAsia="宋体" w:cs="宋体"/>
          <w:sz w:val="24"/>
          <w:szCs w:val="24"/>
          <w:lang w:eastAsia="zh-CN"/>
        </w:rPr>
        <w:t>）</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FF0000"/>
          <w:sz w:val="24"/>
          <w:szCs w:val="24"/>
        </w:rPr>
        <w:t>宁杭公司举行“一站一品”文化创建终评大会</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最近</w:t>
      </w:r>
      <w:r>
        <w:rPr>
          <w:rFonts w:hint="eastAsia" w:asciiTheme="majorEastAsia" w:hAnsiTheme="majorEastAsia" w:eastAsiaTheme="majorEastAsia" w:cstheme="majorEastAsia"/>
          <w:sz w:val="24"/>
          <w:szCs w:val="24"/>
        </w:rPr>
        <w:t>，宁杭公司举行“一站一品”基层单位文化创建终评大会，公司经营层领导，各部室、管理中心、基层单位负责人及职工代表近100人，分别在主会场及分会场参会。评审会邀请江苏省交通企业协会会长朱安祥、副秘书长朱乾震、文化管理部主任刘守明</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江苏交控团委书记陈辉辉、党委宣传部副部长徐刚担任专家评审。</w:t>
      </w:r>
      <w:r>
        <w:rPr>
          <w:rFonts w:hint="eastAsia" w:asciiTheme="majorEastAsia" w:hAnsiTheme="majorEastAsia" w:eastAsiaTheme="majorEastAsia" w:cstheme="majorEastAsia"/>
          <w:sz w:val="24"/>
          <w:szCs w:val="24"/>
          <w:lang w:val="en-US" w:eastAsia="zh-CN"/>
        </w:rPr>
        <w:t>宁杭公司</w:t>
      </w:r>
      <w:r>
        <w:rPr>
          <w:rFonts w:hint="eastAsia" w:asciiTheme="majorEastAsia" w:hAnsiTheme="majorEastAsia" w:eastAsiaTheme="majorEastAsia" w:cstheme="majorEastAsia"/>
          <w:sz w:val="24"/>
          <w:szCs w:val="24"/>
        </w:rPr>
        <w:t>党委书记、董事长许良浩</w:t>
      </w:r>
      <w:r>
        <w:rPr>
          <w:rFonts w:hint="eastAsia" w:asciiTheme="majorEastAsia" w:hAnsiTheme="majorEastAsia" w:eastAsiaTheme="majorEastAsia" w:cstheme="majorEastAsia"/>
          <w:sz w:val="24"/>
          <w:szCs w:val="24"/>
          <w:lang w:val="en-US" w:eastAsia="zh-CN"/>
        </w:rPr>
        <w:t>参加会议并</w:t>
      </w:r>
      <w:r>
        <w:rPr>
          <w:rFonts w:hint="eastAsia" w:asciiTheme="majorEastAsia" w:hAnsiTheme="majorEastAsia" w:eastAsiaTheme="majorEastAsia" w:cstheme="majorEastAsia"/>
          <w:sz w:val="24"/>
          <w:szCs w:val="24"/>
        </w:rPr>
        <w:t>讲话</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lang w:val="en-US" w:eastAsia="zh-CN"/>
        </w:rPr>
      </w:pPr>
      <w:r>
        <w:rPr>
          <w:rFonts w:hint="eastAsia" w:asciiTheme="majorEastAsia" w:hAnsiTheme="majorEastAsia" w:eastAsiaTheme="majorEastAsia" w:cstheme="majorEastAsia"/>
          <w:sz w:val="24"/>
          <w:szCs w:val="24"/>
        </w:rPr>
        <w:t>评审会上，</w:t>
      </w:r>
      <w:r>
        <w:rPr>
          <w:rFonts w:hint="eastAsia" w:asciiTheme="majorEastAsia" w:hAnsiTheme="majorEastAsia" w:eastAsiaTheme="majorEastAsia" w:cstheme="majorEastAsia"/>
          <w:sz w:val="24"/>
          <w:szCs w:val="24"/>
          <w:lang w:val="en-US" w:eastAsia="zh-CN"/>
        </w:rPr>
        <w:t>宁杭公司41家</w:t>
      </w:r>
      <w:r>
        <w:rPr>
          <w:rFonts w:hint="eastAsia" w:asciiTheme="majorEastAsia" w:hAnsiTheme="majorEastAsia" w:eastAsiaTheme="majorEastAsia" w:cstheme="majorEastAsia"/>
          <w:sz w:val="24"/>
          <w:szCs w:val="24"/>
        </w:rPr>
        <w:t>基层单位围绕品牌名称、理念、创建目标和特色、创建关键行动、实施推进计划、阶段性成果展示和创建复盘与思考</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个方面，进行了生动展示。专家评审</w:t>
      </w:r>
      <w:r>
        <w:rPr>
          <w:rFonts w:hint="eastAsia" w:asciiTheme="majorEastAsia" w:hAnsiTheme="majorEastAsia" w:eastAsiaTheme="majorEastAsia" w:cstheme="majorEastAsia"/>
          <w:sz w:val="24"/>
          <w:szCs w:val="24"/>
          <w:lang w:val="en-US" w:eastAsia="zh-CN"/>
        </w:rPr>
        <w:t>进行了打分，对宁杭公司</w:t>
      </w:r>
      <w:r>
        <w:rPr>
          <w:rFonts w:hint="eastAsia" w:asciiTheme="majorEastAsia" w:hAnsiTheme="majorEastAsia" w:eastAsiaTheme="majorEastAsia" w:cstheme="majorEastAsia"/>
          <w:sz w:val="24"/>
          <w:szCs w:val="24"/>
        </w:rPr>
        <w:t>“一站一品”文化创建</w:t>
      </w:r>
      <w:r>
        <w:rPr>
          <w:rFonts w:hint="eastAsia" w:asciiTheme="majorEastAsia" w:hAnsiTheme="majorEastAsia" w:eastAsiaTheme="majorEastAsia" w:cstheme="majorEastAsia"/>
          <w:sz w:val="24"/>
          <w:szCs w:val="24"/>
          <w:lang w:val="en-US" w:eastAsia="zh-CN"/>
        </w:rPr>
        <w:t>的做法给予了鼓励和充分肯定，同时提出了一些建议。</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江苏宁杭高速公路公司 刘文琴</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苏州绕城公司党</w:t>
      </w:r>
      <w:r>
        <w:rPr>
          <w:rFonts w:hint="eastAsia" w:asciiTheme="minorEastAsia" w:hAnsiTheme="minorEastAsia" w:cstheme="minorEastAsia"/>
          <w:color w:val="FF0000"/>
          <w:sz w:val="24"/>
          <w:szCs w:val="24"/>
          <w:lang w:val="en-US" w:eastAsia="zh-CN"/>
        </w:rPr>
        <w:t>委建设</w:t>
      </w:r>
      <w:r>
        <w:rPr>
          <w:rFonts w:hint="eastAsia" w:asciiTheme="minorEastAsia" w:hAnsiTheme="minorEastAsia" w:eastAsiaTheme="minorEastAsia" w:cstheme="minorEastAsia"/>
          <w:color w:val="FF0000"/>
          <w:sz w:val="24"/>
          <w:szCs w:val="24"/>
          <w:lang w:val="en-US" w:eastAsia="zh-CN"/>
        </w:rPr>
        <w:t>党群服务中心“司机之家”</w:t>
      </w:r>
    </w:p>
    <w:p>
      <w:pPr>
        <w:spacing w:line="360" w:lineRule="auto"/>
        <w:ind w:firstLine="480" w:firstLineChars="200"/>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最近，苏州绕城公司党委以太湖服务区、阳澄北湖服务区、西塘河服务区为依托，加快建设党群服务中心“司机之家”并取得初步成效。“司机之家”内精心布置了党的二十大报告金句学习墙，购置几十种党建书籍专设“先锋书架”，开</w:t>
      </w:r>
      <w:r>
        <w:rPr>
          <w:rFonts w:hint="eastAsia" w:asciiTheme="minorEastAsia" w:hAnsiTheme="minorEastAsia" w:eastAsiaTheme="minorEastAsia" w:cstheme="minorEastAsia"/>
          <w:sz w:val="24"/>
          <w:szCs w:val="24"/>
          <w:lang w:val="en-US" w:eastAsia="zh-Hans"/>
        </w:rPr>
        <w:t>辟视频观摩场地</w:t>
      </w:r>
      <w:r>
        <w:rPr>
          <w:rFonts w:hint="eastAsia" w:asciiTheme="minorEastAsia" w:hAnsiTheme="minorEastAsia" w:eastAsiaTheme="minorEastAsia" w:cstheme="minorEastAsia"/>
          <w:sz w:val="24"/>
          <w:szCs w:val="24"/>
          <w:lang w:val="en-US" w:eastAsia="zh-CN"/>
        </w:rPr>
        <w:t>播放党的理论知识和方针政策等相关</w:t>
      </w:r>
      <w:r>
        <w:rPr>
          <w:rFonts w:hint="eastAsia" w:asciiTheme="minorEastAsia" w:hAnsiTheme="minorEastAsia" w:eastAsiaTheme="minorEastAsia" w:cstheme="minorEastAsia"/>
          <w:sz w:val="24"/>
          <w:szCs w:val="24"/>
          <w:lang w:val="en-US" w:eastAsia="zh-Hans"/>
        </w:rPr>
        <w:t>资料</w:t>
      </w:r>
      <w:r>
        <w:rPr>
          <w:rFonts w:hint="eastAsia" w:asciiTheme="minorEastAsia" w:hAnsiTheme="minorEastAsia" w:eastAsiaTheme="minorEastAsia" w:cstheme="minorEastAsia"/>
          <w:sz w:val="24"/>
          <w:szCs w:val="24"/>
          <w:lang w:val="en-US" w:eastAsia="zh-CN"/>
        </w:rPr>
        <w:t>。同时，对标全国总工会《“司机之家”建设指南》要求，完备了应急药箱、微波炉、手机充电装置、WIFI、实时监控等设施，提供餐饮、休息、停车、安保、洗浴、洗衣等核心服务。在此基础上积极扩展服务功能，增加了安全、路况信息查询功能以及道路救援等。公司党委把“司机之家”服务质量纳入服务区考核评价重要内容，真正让其建起来、转起来。</w:t>
      </w:r>
      <w:r>
        <w:rPr>
          <w:rFonts w:hint="eastAsia" w:asciiTheme="minorEastAsia" w:hAnsiTheme="minorEastAsia" w:eastAsiaTheme="minorEastAsia" w:cstheme="minorEastAsia"/>
          <w:sz w:val="24"/>
          <w:szCs w:val="24"/>
          <w:lang w:val="en-US" w:eastAsia="zh-Hans"/>
        </w:rPr>
        <w:t>太湖服务区“司机之家”与新时代文明实践点共建共治，阳澄北湖服务区及西塘河服务区“司机之家”均设于海棠花红党建园地内，将“司机之家”</w:t>
      </w:r>
      <w:r>
        <w:rPr>
          <w:rFonts w:hint="eastAsia" w:asciiTheme="minorEastAsia" w:hAnsiTheme="minorEastAsia" w:eastAsiaTheme="minorEastAsia" w:cstheme="minorEastAsia"/>
          <w:sz w:val="24"/>
          <w:szCs w:val="24"/>
          <w:lang w:val="en-US" w:eastAsia="zh-CN"/>
        </w:rPr>
        <w:t>作为</w:t>
      </w:r>
      <w:r>
        <w:rPr>
          <w:rFonts w:hint="eastAsia" w:asciiTheme="minorEastAsia" w:hAnsiTheme="minorEastAsia" w:eastAsiaTheme="minorEastAsia" w:cstheme="minorEastAsia"/>
          <w:sz w:val="24"/>
          <w:szCs w:val="24"/>
          <w:lang w:val="en-US" w:eastAsia="zh-Hans"/>
        </w:rPr>
        <w:t>海棠花红传播的重要阵地，有效盘活红色资源。</w:t>
      </w:r>
      <w:r>
        <w:rPr>
          <w:rFonts w:hint="eastAsia" w:asciiTheme="minorEastAsia" w:hAnsiTheme="minorEastAsia" w:eastAsiaTheme="minorEastAsia" w:cstheme="minorEastAsia"/>
          <w:sz w:val="24"/>
          <w:szCs w:val="24"/>
          <w:lang w:val="en-US" w:eastAsia="zh-CN"/>
        </w:rPr>
        <w:t>党群服务中心“司机之家”作为基层党组织积极践行为民服务初心的重要载体，以传递关爱的系列举措让过往司乘深深感受到党组织的温暖与关怀、感受到绕城公司“让社会更美好”的企业文化。（苏州绕城公司 张若愚、刘佳）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无锡公交集团与交警大队开展冬季安全行车竞赛活动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无锡公交集团新区分公司与新吴区交警大队联合开展驾驶员冬季安全行车竞赛活动，新吴区交警大队、分公司相关负责人出席活动，分公司驾驶员代表、修理工代表及新吴区交警大队交警代表参加活动。活动现场，新吴区交警大队一中队长陈亮、新区分公司经理龚伟忠共同为“道路安全教育基地”揭牌，为“平安公交行</w:t>
      </w:r>
      <w:r>
        <w:rPr>
          <w:rFonts w:hint="eastAsia" w:ascii="宋体" w:hAnsi="宋体" w:eastAsia="宋体" w:cs="宋体"/>
          <w:sz w:val="24"/>
          <w:szCs w:val="24"/>
          <w:lang w:eastAsia="zh-CN"/>
        </w:rPr>
        <w:t>、</w:t>
      </w:r>
      <w:r>
        <w:rPr>
          <w:rFonts w:hint="eastAsia" w:ascii="宋体" w:hAnsi="宋体" w:eastAsia="宋体" w:cs="宋体"/>
          <w:sz w:val="24"/>
          <w:szCs w:val="24"/>
        </w:rPr>
        <w:t>不倒翁车厢”宣讲队授旗。随后，交警从冬季公交车安全进出站、车门车厢客伤事故预防、公交车视觉盲区识别、斑马线上依法让行等方面对公交驾驶员作了首场宣讲。宣讲队成员还走进车厢，向市民乘客讲解安全乘车流程和注意事项。据悉，分公司将根据冬季安全行车竞赛活动计划，在未来三个月中，持续对驾驶员进行安全文明规范驾驶的检查和考核，增强驾驶员安全意识，提升安全管理水平。</w:t>
      </w:r>
      <w:r>
        <w:rPr>
          <w:rFonts w:hint="eastAsia" w:ascii="宋体" w:hAnsi="宋体" w:eastAsia="宋体" w:cs="宋体"/>
          <w:sz w:val="24"/>
          <w:szCs w:val="24"/>
          <w:lang w:eastAsia="zh-CN"/>
        </w:rPr>
        <w:t>（</w:t>
      </w:r>
      <w:r>
        <w:rPr>
          <w:rFonts w:hint="eastAsia" w:ascii="宋体" w:hAnsi="宋体" w:eastAsia="宋体" w:cs="宋体"/>
          <w:sz w:val="24"/>
          <w:szCs w:val="24"/>
        </w:rPr>
        <w:t>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徐阳</w:t>
      </w:r>
      <w:r>
        <w:rPr>
          <w:rFonts w:hint="eastAsia" w:ascii="宋体" w:hAnsi="宋体" w:eastAsia="宋体" w:cs="宋体"/>
          <w:sz w:val="24"/>
          <w:szCs w:val="24"/>
          <w:lang w:eastAsia="zh-CN"/>
        </w:rPr>
        <w:t>、</w:t>
      </w:r>
      <w:r>
        <w:rPr>
          <w:rFonts w:hint="eastAsia" w:ascii="宋体" w:hAnsi="宋体" w:eastAsia="宋体" w:cs="宋体"/>
          <w:sz w:val="24"/>
          <w:szCs w:val="24"/>
        </w:rPr>
        <w:t>祁辰淘</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苏州高速公司有序推进数字人民币试点</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近期，</w:t>
      </w:r>
      <w:r>
        <w:rPr>
          <w:rFonts w:hint="eastAsia" w:ascii="宋体" w:hAnsi="宋体" w:eastAsia="宋体" w:cs="宋体"/>
          <w:sz w:val="24"/>
          <w:szCs w:val="24"/>
        </w:rPr>
        <w:t>苏州高速公司为深入推进数字人民币的试点应用工作</w:t>
      </w:r>
      <w:r>
        <w:rPr>
          <w:rFonts w:hint="eastAsia" w:ascii="宋体" w:hAnsi="宋体" w:eastAsia="宋体" w:cs="宋体"/>
          <w:sz w:val="24"/>
          <w:szCs w:val="24"/>
          <w:lang w:eastAsia="zh-CN"/>
        </w:rPr>
        <w:t>，</w:t>
      </w:r>
      <w:r>
        <w:rPr>
          <w:rFonts w:hint="eastAsia" w:ascii="宋体" w:hAnsi="宋体" w:eastAsia="宋体" w:cs="宋体"/>
          <w:sz w:val="24"/>
          <w:szCs w:val="24"/>
        </w:rPr>
        <w:t>在白洋湖服务区商贸经营活动中</w:t>
      </w:r>
      <w:r>
        <w:rPr>
          <w:rFonts w:hint="eastAsia" w:ascii="宋体" w:hAnsi="宋体" w:eastAsia="宋体" w:cs="宋体"/>
          <w:sz w:val="24"/>
          <w:szCs w:val="24"/>
          <w:lang w:val="en-US" w:eastAsia="zh-CN"/>
        </w:rPr>
        <w:t>进行</w:t>
      </w:r>
      <w:r>
        <w:rPr>
          <w:rFonts w:hint="eastAsia" w:ascii="宋体" w:hAnsi="宋体" w:eastAsia="宋体" w:cs="宋体"/>
          <w:sz w:val="24"/>
          <w:szCs w:val="24"/>
        </w:rPr>
        <w:t>试点，现已完成对服务区商贸单位7个经营商户18个经营铺位的数字人民币场景应用，为市民高速出行提供更为多样、便捷的支付服务。白洋湖服务区日均客流量在6500人左右，服务区设各商贸经营业态</w:t>
      </w:r>
      <w:r>
        <w:rPr>
          <w:rFonts w:hint="eastAsia" w:ascii="宋体" w:hAnsi="宋体" w:eastAsia="宋体" w:cs="宋体"/>
          <w:sz w:val="24"/>
          <w:szCs w:val="24"/>
          <w:lang w:val="en-US" w:eastAsia="zh-CN"/>
        </w:rPr>
        <w:t>10</w:t>
      </w:r>
      <w:r>
        <w:rPr>
          <w:rFonts w:hint="eastAsia" w:ascii="宋体" w:hAnsi="宋体" w:eastAsia="宋体" w:cs="宋体"/>
          <w:sz w:val="24"/>
          <w:szCs w:val="24"/>
        </w:rPr>
        <w:t>余家，原有交易方式主要采用传统的微信、支付宝、银联等。公司积极与建设银行苏州支行沟通，为各商户向银行申请数字人民币专用账户打通渠道，凡是通过申请的商户由银行统一发放数字人民币支付二维码，顾客只需通过数字人民币账户扫描就能完成交易。在服务区推进数字人民币试点工作是苏州高速公司在推进数字金融货币使用、打造数字化高速的一次有益尝试，为打造苏州数字金融特色、赋能经济社会高质量发展注入高速力量。（苏州高速公司 陆猛</w:t>
      </w:r>
      <w:r>
        <w:rPr>
          <w:rFonts w:hint="eastAsia" w:ascii="宋体" w:hAnsi="宋体" w:eastAsia="宋体" w:cs="宋体"/>
          <w:sz w:val="24"/>
          <w:szCs w:val="24"/>
          <w:lang w:eastAsia="zh-CN"/>
        </w:rPr>
        <w:t>、</w:t>
      </w:r>
      <w:r>
        <w:rPr>
          <w:rFonts w:hint="eastAsia" w:ascii="宋体" w:hAnsi="宋体" w:eastAsia="宋体" w:cs="宋体"/>
          <w:sz w:val="24"/>
          <w:szCs w:val="24"/>
        </w:rPr>
        <w:t>龚智怡）</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沿江公司沙溪服务区建成充换电一体化服务站</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月1日，沙溪服务区首个蔚来新能源汽车服务站通电上线，此站点为充换电一体站。服务区双侧共建换电站2座，充电设备2台，每侧各1套2根枪，单套功率为150KW，充电设备满足所有符合国标的新能源电动汽车充电需求。另外，它的换电功能更是高效，从汽车开进自动泊车区开始到换电结束，用时不到10分钟，预计每天可满足200余车次的换电需求，可提供24小时自助充换电服务。沙溪服务区充换电一体化服务站的建成，是沿江公司在清洁新能源商业化拓展的又一新尝试，是电动汽车在服务区充换电站领域的一次实招。（江苏沿江高速公路公司 周金涛、毕子尊）</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江苏首个基于一体化建造的全预制装配式桥梁完成施工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，由</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集团主持设计的建兴高速公路泰州段JHX—TZ3标预制盖梁、墩柱全部安装结束，标志着江苏省首个基于一体化建造的全预制装配桥梁完成施工，为打造江苏平原地区高速公路品质工程保驾护航。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建兴高速</w:t>
      </w:r>
      <w:r>
        <w:rPr>
          <w:rFonts w:hint="eastAsia" w:ascii="宋体" w:hAnsi="宋体" w:eastAsia="宋体" w:cs="宋体"/>
          <w:sz w:val="24"/>
          <w:szCs w:val="24"/>
          <w:lang w:val="en-US" w:eastAsia="zh-CN"/>
        </w:rPr>
        <w:t>公路</w:t>
      </w:r>
      <w:r>
        <w:rPr>
          <w:rFonts w:hint="eastAsia" w:ascii="宋体" w:hAnsi="宋体" w:eastAsia="宋体" w:cs="宋体"/>
          <w:sz w:val="24"/>
          <w:szCs w:val="24"/>
        </w:rPr>
        <w:t>穿越江苏里下河地区，沿线河湖密布、地质不良、生态敏感、桥梁占比高。针对项目特点，</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交通事业部工业化建造研发交通分中心创新提出了全预制装配桥梁一体化建造方案，即桥梁上、下部预制结构均在桥上运输，采用一体式架桥机在空中进行安装，实现不落地施工，极大减少环境影响，降低对便道的要求，提高建造效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全预制装配桥梁一体化建造为省内首次采用，国内也刚起步研究和应用，为确保结构可靠性和施工安全性，团队联合多方成立科研攻关小组，在施工配合的同时，开展深入研究，形成</w:t>
      </w:r>
      <w:r>
        <w:rPr>
          <w:rFonts w:hint="eastAsia" w:ascii="宋体" w:hAnsi="宋体" w:eastAsia="宋体" w:cs="宋体"/>
          <w:sz w:val="24"/>
          <w:szCs w:val="24"/>
          <w:lang w:val="en-US" w:eastAsia="zh-CN"/>
        </w:rPr>
        <w:t>多项</w:t>
      </w:r>
      <w:r>
        <w:rPr>
          <w:rFonts w:hint="eastAsia" w:ascii="宋体" w:hAnsi="宋体" w:eastAsia="宋体" w:cs="宋体"/>
          <w:sz w:val="24"/>
          <w:szCs w:val="24"/>
        </w:rPr>
        <w:t>主要技术创新。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全预制+一体化建造”的理念适用于量大面广的常规桥梁，对平原郊外高速、山区高速公路、未来复合高速、市政快速路等建设场景尤其适用。集团通过技术研发与工程实践相结合，已形成一体化建造技术研究报告、专利、工法、地标等成套技术集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苏鲁携手共创国内首例跨省信用体系合作</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最近</w:t>
      </w:r>
      <w:r>
        <w:rPr>
          <w:rFonts w:hint="eastAsia" w:asciiTheme="minorEastAsia" w:hAnsiTheme="minorEastAsia" w:eastAsiaTheme="minorEastAsia" w:cstheme="minorEastAsia"/>
          <w:sz w:val="24"/>
          <w:szCs w:val="24"/>
        </w:rPr>
        <w:t>，随着京杭运河山东段船舶过闸信用管理系统正式上线运行，江苏和山东两省携手构建京杭运河苏鲁段跨区域船舶过闸信用管理新机制迈出实质性步伐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这是国内首创跨省信用体系的合作模式，对加强京杭运河苏鲁段船舶过闸信用管理，规范船舶运营行为，鼓励船舶营运者守信经营、遵章守纪，维护良好的通航秩序和水上交通安全工作具有极为重要的意义。</w:t>
      </w:r>
      <w:r>
        <w:rPr>
          <w:rFonts w:hint="eastAsia" w:asciiTheme="minorEastAsia" w:hAnsiTheme="minorEastAsia" w:eastAsiaTheme="minorEastAsia" w:cstheme="minorEastAsia"/>
          <w:sz w:val="24"/>
          <w:szCs w:val="24"/>
          <w:lang w:val="en-US" w:eastAsia="zh-CN"/>
        </w:rPr>
        <w:t>这也是苏北处积极努力的结果，</w:t>
      </w:r>
      <w:r>
        <w:rPr>
          <w:rFonts w:hint="eastAsia" w:asciiTheme="minorEastAsia" w:hAnsiTheme="minorEastAsia" w:eastAsiaTheme="minorEastAsia" w:cstheme="minorEastAsia"/>
          <w:sz w:val="24"/>
          <w:szCs w:val="24"/>
        </w:rPr>
        <w:t>近年来苏北航务管理处积极探索苏北运河水路运输信用体系建设，规范船舶过闸行为，营造诚实守信的通航秩序，主动对接苏北运河上、下游港航管理部门及沿线综合执法部门，延伸合作范围，探索跨省合作，推进“苏鲁浙”船舶信用管理一体化，</w:t>
      </w:r>
      <w:r>
        <w:rPr>
          <w:rFonts w:hint="eastAsia" w:asciiTheme="minorEastAsia" w:hAnsiTheme="minorEastAsia" w:eastAsiaTheme="minorEastAsia" w:cstheme="minorEastAsia"/>
          <w:sz w:val="24"/>
          <w:szCs w:val="24"/>
          <w:lang w:val="en-US" w:eastAsia="zh-CN"/>
        </w:rPr>
        <w:t>为</w:t>
      </w:r>
      <w:r>
        <w:rPr>
          <w:rFonts w:hint="eastAsia" w:asciiTheme="minorEastAsia" w:hAnsiTheme="minorEastAsia" w:eastAsiaTheme="minorEastAsia" w:cstheme="minorEastAsia"/>
          <w:sz w:val="24"/>
          <w:szCs w:val="24"/>
        </w:rPr>
        <w:t>尽快实现信用信息共享、级别互认</w:t>
      </w:r>
      <w:r>
        <w:rPr>
          <w:rFonts w:hint="eastAsia" w:asciiTheme="minorEastAsia" w:hAnsiTheme="minorEastAsia" w:eastAsiaTheme="minorEastAsia" w:cstheme="minorEastAsia"/>
          <w:sz w:val="24"/>
          <w:szCs w:val="24"/>
          <w:lang w:val="en-US" w:eastAsia="zh-CN"/>
        </w:rPr>
        <w:t>奠定了基础</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苏北航务管理处 宋海燕</w:t>
      </w:r>
      <w:r>
        <w:rPr>
          <w:rFonts w:hint="eastAsia" w:asciiTheme="minorEastAsia" w:hAnsiTheme="minorEastAsia" w:eastAsiaTheme="minorEastAsia" w:cstheme="minorEastAsia"/>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市开展普通公路收费站员工技能竞赛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日前，</w:t>
      </w:r>
      <w:r>
        <w:rPr>
          <w:rFonts w:hint="eastAsia" w:ascii="宋体" w:hAnsi="宋体" w:eastAsia="宋体" w:cs="宋体"/>
          <w:sz w:val="24"/>
          <w:szCs w:val="24"/>
          <w:lang w:val="en-US" w:eastAsia="zh-CN"/>
        </w:rPr>
        <w:t>徐州</w:t>
      </w:r>
      <w:r>
        <w:rPr>
          <w:rFonts w:hint="eastAsia" w:ascii="宋体" w:hAnsi="宋体" w:eastAsia="宋体" w:cs="宋体"/>
          <w:sz w:val="24"/>
          <w:szCs w:val="24"/>
        </w:rPr>
        <w:t>市公路部门组织开展全市普通公路收费站业务技能竞赛活动。全市6个收费站共计24名选手参加竞赛，</w:t>
      </w:r>
      <w:r>
        <w:rPr>
          <w:rFonts w:hint="eastAsia" w:ascii="宋体" w:hAnsi="宋体" w:eastAsia="宋体" w:cs="宋体"/>
          <w:sz w:val="24"/>
          <w:szCs w:val="24"/>
          <w:lang w:val="en-US" w:eastAsia="zh-CN"/>
        </w:rPr>
        <w:t>竞</w:t>
      </w:r>
      <w:r>
        <w:rPr>
          <w:rFonts w:hint="eastAsia" w:ascii="宋体" w:hAnsi="宋体" w:eastAsia="宋体" w:cs="宋体"/>
          <w:sz w:val="24"/>
          <w:szCs w:val="24"/>
        </w:rPr>
        <w:t>赛内容包含收费业务操作、点钞及真假币识别、收费礼仪展示、网络故障处置、疫情防控知识竞答等5个项目。经过激烈角逐，评选出一批文明礼仪优、收费业务强的优秀选手和综合素质强的单位集体。（</w:t>
      </w:r>
      <w:r>
        <w:rPr>
          <w:rFonts w:hint="eastAsia" w:ascii="宋体" w:hAnsi="宋体" w:eastAsia="宋体" w:cs="宋体"/>
          <w:sz w:val="24"/>
          <w:szCs w:val="24"/>
          <w:lang w:val="en-US" w:eastAsia="zh-CN"/>
        </w:rPr>
        <w:t xml:space="preserve">徐州市交通运输局 </w:t>
      </w:r>
      <w:r>
        <w:rPr>
          <w:rFonts w:hint="eastAsia" w:ascii="宋体" w:hAnsi="宋体" w:eastAsia="宋体" w:cs="宋体"/>
          <w:sz w:val="24"/>
          <w:szCs w:val="24"/>
        </w:rPr>
        <w:t>高桐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唐茹</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盐城市域公交</w:t>
      </w:r>
      <w:r>
        <w:rPr>
          <w:rFonts w:hint="eastAsia" w:ascii="宋体" w:hAnsi="宋体" w:eastAsia="宋体" w:cs="宋体"/>
          <w:color w:val="FF0000"/>
          <w:sz w:val="24"/>
          <w:szCs w:val="24"/>
        </w:rPr>
        <w:t>又一乡镇直达班线</w:t>
      </w:r>
      <w:r>
        <w:rPr>
          <w:rFonts w:hint="eastAsia" w:ascii="宋体" w:hAnsi="宋体" w:eastAsia="宋体" w:cs="宋体"/>
          <w:color w:val="FF0000"/>
          <w:sz w:val="24"/>
          <w:szCs w:val="24"/>
          <w:lang w:val="en-US" w:eastAsia="zh-CN"/>
        </w:rPr>
        <w:t>开通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“我宣布，黄沙港至盐城班线正式开通！”</w:t>
      </w:r>
      <w:r>
        <w:rPr>
          <w:rFonts w:hint="eastAsia" w:ascii="宋体" w:hAnsi="宋体" w:eastAsia="宋体" w:cs="宋体"/>
          <w:sz w:val="24"/>
          <w:szCs w:val="24"/>
          <w:lang w:val="en-US" w:eastAsia="zh-CN"/>
        </w:rPr>
        <w:t>1</w:t>
      </w:r>
      <w:r>
        <w:rPr>
          <w:rFonts w:hint="eastAsia" w:ascii="宋体" w:hAnsi="宋体" w:eastAsia="宋体" w:cs="宋体"/>
          <w:sz w:val="24"/>
          <w:szCs w:val="24"/>
        </w:rPr>
        <w:t>月10日，黄沙港至盐城市域公交班线开通仪式在黄沙港镇举行，</w:t>
      </w:r>
      <w:r>
        <w:rPr>
          <w:rFonts w:hint="eastAsia" w:ascii="宋体" w:hAnsi="宋体" w:eastAsia="宋体" w:cs="宋体"/>
          <w:sz w:val="24"/>
          <w:szCs w:val="24"/>
          <w:lang w:val="en-US" w:eastAsia="zh-CN"/>
        </w:rPr>
        <w:t>盐阜公路运输</w:t>
      </w:r>
      <w:r>
        <w:rPr>
          <w:rFonts w:hint="eastAsia" w:ascii="宋体" w:hAnsi="宋体" w:eastAsia="宋体" w:cs="宋体"/>
          <w:sz w:val="24"/>
          <w:szCs w:val="24"/>
        </w:rPr>
        <w:t>集团副总经理钱纪仲出席仪式并发表讲话。此次开通的班线是市域公交继弶港、海河、九龙口、益林、滨海港、陈家港等重点乡镇班线之后又一乡镇直达班线，线路全长70公里。新线路的开通，标志着市域公交事业在城市发展方面又向前迈进了一步，是建设美好盐城进程中的又一亮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江苏盐阜公路运输</w:t>
      </w:r>
      <w:r>
        <w:rPr>
          <w:rFonts w:hint="eastAsia" w:ascii="宋体" w:hAnsi="宋体" w:eastAsia="宋体" w:cs="宋体"/>
          <w:sz w:val="24"/>
          <w:szCs w:val="24"/>
        </w:rPr>
        <w:t>集团</w:t>
      </w:r>
      <w:r>
        <w:rPr>
          <w:rFonts w:hint="eastAsia" w:ascii="宋体" w:hAnsi="宋体" w:eastAsia="宋体" w:cs="宋体"/>
          <w:sz w:val="24"/>
          <w:szCs w:val="24"/>
          <w:lang w:val="en-US" w:eastAsia="zh-CN"/>
        </w:rPr>
        <w:t xml:space="preserve"> 张东霞、杭娜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宁靖盐公司开工建设“无杆自由流”试点项目</w:t>
      </w: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宁靖盐公司机电维护中心持续探索创新“无杆自由流”通行设计理念，目前，盐城西、泰州北、俞垛3个收费站收费“准自由流”试点项目工程已开工建设。收费“准自由流”建成后，技术上可以实现在线交易和云收费，满足新型收费管理需求。“准自由流”模式不仅提升了ETC车道的通行效率，而且还具备混合车道收费、自助缴费车道收费和边缘设备收费多项功能，在智能化的收费管理模式下，实现在线“准自由流”收费场景。无人值守的混合车道能够自助识别车辆信息，自行判定车型，正确校验车牌和自动实施计费，非ETC车辆能够自助还卡、缴费，特情车辆可通过远程终端和人工值守系统处理。（江苏宁靖盐高速公路有限公司 刘华、沈明皓）</w:t>
      </w:r>
    </w:p>
    <w:p>
      <w:pPr>
        <w:spacing w:line="360" w:lineRule="auto"/>
        <w:ind w:firstLine="480" w:firstLineChars="200"/>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FF0000"/>
          <w:sz w:val="24"/>
          <w:szCs w:val="24"/>
        </w:rPr>
        <w:t>南京公交</w:t>
      </w:r>
      <w:r>
        <w:rPr>
          <w:rFonts w:hint="eastAsia" w:asciiTheme="majorEastAsia" w:hAnsiTheme="majorEastAsia" w:eastAsiaTheme="majorEastAsia" w:cstheme="majorEastAsia"/>
          <w:color w:val="FF0000"/>
          <w:sz w:val="24"/>
          <w:szCs w:val="24"/>
          <w:lang w:val="en-US" w:eastAsia="zh-CN"/>
        </w:rPr>
        <w:t>集团</w:t>
      </w:r>
      <w:r>
        <w:rPr>
          <w:rFonts w:hint="eastAsia" w:asciiTheme="majorEastAsia" w:hAnsiTheme="majorEastAsia" w:eastAsiaTheme="majorEastAsia" w:cstheme="majorEastAsia"/>
          <w:color w:val="FF0000"/>
          <w:sz w:val="24"/>
          <w:szCs w:val="24"/>
        </w:rPr>
        <w:t>202辆纯电动车上线</w:t>
      </w:r>
    </w:p>
    <w:p>
      <w:pPr>
        <w:spacing w:line="360" w:lineRule="auto"/>
        <w:ind w:firstLine="480" w:firstLineChars="200"/>
        <w:rPr>
          <w:rFonts w:hint="eastAsia"/>
          <w:lang w:val="en-US" w:eastAsia="zh-CN"/>
        </w:rPr>
      </w:pPr>
      <w:r>
        <w:rPr>
          <w:rFonts w:hint="eastAsia" w:asciiTheme="majorEastAsia" w:hAnsiTheme="majorEastAsia" w:eastAsiaTheme="majorEastAsia" w:cstheme="majorEastAsia"/>
          <w:sz w:val="24"/>
          <w:szCs w:val="24"/>
          <w:lang w:val="en-US" w:eastAsia="zh-CN"/>
        </w:rPr>
        <w:t>近</w:t>
      </w:r>
      <w:r>
        <w:rPr>
          <w:rFonts w:hint="eastAsia" w:asciiTheme="majorEastAsia" w:hAnsiTheme="majorEastAsia" w:eastAsiaTheme="majorEastAsia" w:cstheme="majorEastAsia"/>
          <w:sz w:val="24"/>
          <w:szCs w:val="24"/>
        </w:rPr>
        <w:t>日，南京公交集团首批202辆纯电动公交车上线运营。此次上线的202辆新车分配在3路、11路和531路等12条公交线路，在更换老旧车辆、充沛线路运力的同时，为广大市民带来更安全、更便捷、更舒适的公共出行体验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首批投入运营的202辆纯电动公交车，</w:t>
      </w:r>
      <w:r>
        <w:rPr>
          <w:rFonts w:hint="eastAsia" w:asciiTheme="majorEastAsia" w:hAnsiTheme="majorEastAsia" w:eastAsiaTheme="majorEastAsia" w:cstheme="majorEastAsia"/>
          <w:sz w:val="24"/>
          <w:szCs w:val="24"/>
          <w:lang w:val="en-US" w:eastAsia="zh-CN"/>
        </w:rPr>
        <w:t>与</w:t>
      </w:r>
      <w:r>
        <w:rPr>
          <w:rFonts w:hint="eastAsia" w:asciiTheme="majorEastAsia" w:hAnsiTheme="majorEastAsia" w:eastAsiaTheme="majorEastAsia" w:cstheme="majorEastAsia"/>
          <w:sz w:val="24"/>
          <w:szCs w:val="24"/>
        </w:rPr>
        <w:t>以往公交车相比，功能和技术均有升级，续航里程大大提升、充电时间有效缩减。动力电池采用水冷热管理系统，有效降低故障率和电池衰减，公交运营续航里程可达250公里。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南京公交集团 卜照雪</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神龙出租车全部跨入“电”时代</w:t>
      </w:r>
    </w:p>
    <w:p>
      <w:pPr>
        <w:spacing w:line="360" w:lineRule="auto"/>
        <w:ind w:firstLine="480" w:firstLineChars="200"/>
        <w:rPr>
          <w:rFonts w:hint="eastAsia"/>
          <w:lang w:val="en-US" w:eastAsia="zh-CN"/>
        </w:rPr>
      </w:pPr>
      <w:r>
        <w:rPr>
          <w:rFonts w:hint="eastAsia" w:asciiTheme="minorEastAsia" w:hAnsiTheme="minorEastAsia" w:eastAsiaTheme="minorEastAsia" w:cstheme="minorEastAsia"/>
          <w:sz w:val="24"/>
          <w:szCs w:val="24"/>
          <w:lang w:val="en-US" w:eastAsia="zh-CN"/>
        </w:rPr>
        <w:t>最近</w:t>
      </w:r>
      <w:r>
        <w:rPr>
          <w:rFonts w:hint="eastAsia" w:asciiTheme="minorEastAsia" w:hAnsiTheme="minorEastAsia" w:eastAsiaTheme="minorEastAsia" w:cstheme="minorEastAsia"/>
          <w:sz w:val="24"/>
          <w:szCs w:val="24"/>
        </w:rPr>
        <w:t>，21辆吉利几何新能源出租车从盐城市车辆管理所鱼贯驶出，至此神龙出租公司363辆出租车已全部更新为新能源出租车，正式跨入纯电动时代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为企业绿色转型、现代化发展奠定了坚实的基础。（</w:t>
      </w:r>
      <w:r>
        <w:rPr>
          <w:rFonts w:hint="eastAsia" w:asciiTheme="minorEastAsia" w:hAnsiTheme="minorEastAsia" w:eastAsiaTheme="minorEastAsia" w:cstheme="minorEastAsia"/>
          <w:sz w:val="24"/>
          <w:szCs w:val="24"/>
          <w:lang w:val="en-US" w:eastAsia="zh-CN"/>
        </w:rPr>
        <w:t xml:space="preserve">神龙集团 </w:t>
      </w:r>
      <w:r>
        <w:rPr>
          <w:rFonts w:hint="eastAsia" w:asciiTheme="minorEastAsia" w:hAnsiTheme="minorEastAsia" w:eastAsiaTheme="minorEastAsia" w:cstheme="minorEastAsia"/>
          <w:sz w:val="24"/>
          <w:szCs w:val="24"/>
        </w:rPr>
        <w:t>袁同操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朱婷婷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何效戎</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zh-CN"/>
        </w:rPr>
        <w:t>江苏快鹿</w:t>
      </w:r>
      <w:r>
        <w:rPr>
          <w:rFonts w:hint="eastAsia" w:ascii="宋体" w:hAnsi="宋体" w:eastAsia="宋体" w:cs="宋体"/>
          <w:color w:val="FF0000"/>
          <w:sz w:val="24"/>
          <w:szCs w:val="24"/>
        </w:rPr>
        <w:t>聚焦改革转型</w:t>
      </w:r>
      <w:r>
        <w:rPr>
          <w:rFonts w:hint="eastAsia" w:ascii="宋体" w:hAnsi="宋体" w:eastAsia="宋体" w:cs="宋体"/>
          <w:color w:val="FF0000"/>
          <w:sz w:val="24"/>
          <w:szCs w:val="24"/>
          <w:lang w:val="en-US" w:eastAsia="zh-CN"/>
        </w:rPr>
        <w:t>取得新进展</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目前</w:t>
      </w:r>
      <w:r>
        <w:rPr>
          <w:rFonts w:hint="eastAsia" w:ascii="宋体" w:hAnsi="宋体" w:eastAsia="宋体" w:cs="宋体"/>
          <w:sz w:val="24"/>
          <w:szCs w:val="24"/>
          <w:lang w:eastAsia="zh-CN"/>
        </w:rPr>
        <w:t>，</w:t>
      </w:r>
      <w:r>
        <w:rPr>
          <w:rFonts w:hint="eastAsia" w:ascii="宋体" w:hAnsi="宋体" w:eastAsia="宋体" w:cs="宋体"/>
          <w:sz w:val="24"/>
          <w:szCs w:val="24"/>
          <w:lang w:val="zh-CN"/>
        </w:rPr>
        <w:t>江苏快鹿汽车运输股份有限公司</w:t>
      </w:r>
      <w:r>
        <w:rPr>
          <w:rFonts w:hint="eastAsia" w:ascii="宋体" w:hAnsi="宋体" w:eastAsia="宋体" w:cs="宋体"/>
          <w:sz w:val="24"/>
          <w:szCs w:val="24"/>
        </w:rPr>
        <w:t>已完成12家非主业子公司和苏北7家客运</w:t>
      </w:r>
      <w:r>
        <w:rPr>
          <w:rFonts w:hint="eastAsia" w:ascii="宋体" w:hAnsi="宋体" w:eastAsia="宋体" w:cs="宋体"/>
          <w:sz w:val="24"/>
          <w:szCs w:val="24"/>
          <w:lang w:val="en-US" w:eastAsia="zh-CN"/>
        </w:rPr>
        <w:t>子</w:t>
      </w:r>
      <w:r>
        <w:rPr>
          <w:rFonts w:hint="eastAsia" w:ascii="宋体" w:hAnsi="宋体" w:eastAsia="宋体" w:cs="宋体"/>
          <w:sz w:val="24"/>
          <w:szCs w:val="24"/>
        </w:rPr>
        <w:t>公司的转让、清算，平均每年止损约1000万元，净回笼资金3100万元左右，有效缓解了江苏快鹿当期的经营和资金压力，为公司转型发展，轻装上阵，打下了坚实基础。</w:t>
      </w:r>
      <w:r>
        <w:rPr>
          <w:rFonts w:hint="eastAsia" w:ascii="宋体" w:hAnsi="宋体" w:eastAsia="宋体" w:cs="宋体"/>
          <w:sz w:val="24"/>
          <w:szCs w:val="24"/>
          <w:lang w:val="en-US" w:eastAsia="zh-CN"/>
        </w:rPr>
        <w:t>同时</w:t>
      </w:r>
      <w:r>
        <w:rPr>
          <w:rFonts w:hint="eastAsia" w:ascii="宋体" w:hAnsi="宋体" w:eastAsia="宋体" w:cs="宋体"/>
          <w:sz w:val="24"/>
          <w:szCs w:val="24"/>
        </w:rPr>
        <w:t>推进产业转型</w:t>
      </w:r>
      <w:r>
        <w:rPr>
          <w:rFonts w:hint="eastAsia" w:ascii="宋体" w:hAnsi="宋体" w:eastAsia="宋体" w:cs="宋体"/>
          <w:sz w:val="24"/>
          <w:szCs w:val="24"/>
          <w:lang w:eastAsia="zh-CN"/>
        </w:rPr>
        <w:t>，</w:t>
      </w:r>
      <w:r>
        <w:rPr>
          <w:rFonts w:hint="eastAsia" w:ascii="宋体" w:hAnsi="宋体" w:eastAsia="宋体" w:cs="宋体"/>
          <w:sz w:val="24"/>
          <w:szCs w:val="24"/>
        </w:rPr>
        <w:t>充分发挥系统内唯一一家专业客运企业优势，全面整合通勤车和防撞车资源。目前，江苏快鹿已运营通勤班线110条，上线作业防撞车180辆次。通勤车和防撞车的承接基本解决了公司的生存问题。</w:t>
      </w:r>
      <w:r>
        <w:rPr>
          <w:rFonts w:hint="eastAsia" w:ascii="宋体" w:hAnsi="宋体" w:eastAsia="宋体" w:cs="宋体"/>
          <w:sz w:val="24"/>
          <w:szCs w:val="24"/>
          <w:lang w:val="en-US" w:eastAsia="zh-CN"/>
        </w:rPr>
        <w:t>公司还</w:t>
      </w:r>
      <w:r>
        <w:rPr>
          <w:rFonts w:hint="eastAsia" w:ascii="宋体" w:hAnsi="宋体" w:eastAsia="宋体" w:cs="宋体"/>
          <w:sz w:val="24"/>
          <w:szCs w:val="24"/>
        </w:rPr>
        <w:t>牵头研发“苏交控车智管家”管理系统，以数据链为核心驱动，打造江苏交控高速大脑车辆信息化管理平台。通过实时采集和记录车辆路径位置，时间里程，燃油、修理、通行费等数据，同步关联OA系统中的用车申请、费用报销、固定资产管理等车辆信息，形成完整的全生命周期车辆管理数据库，实现车辆智能化数字化管控。目前已为系统内256辆车安装了相关设备，管理平台正式进入运行阶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江苏快鹿公司 沈之华</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bookmarkStart w:id="1" w:name="_Toc20240"/>
      <w:r>
        <w:rPr>
          <w:rFonts w:hint="eastAsia" w:ascii="宋体" w:hAnsi="宋体" w:eastAsia="宋体" w:cs="宋体"/>
          <w:color w:val="FF0000"/>
          <w:sz w:val="24"/>
          <w:szCs w:val="24"/>
          <w:lang w:val="en-US" w:eastAsia="zh-CN"/>
        </w:rPr>
        <w:t>扬子江公司宜长高速跨省联动紧急处置隧道火灾事故</w:t>
      </w:r>
      <w:bookmarkEnd w:id="1"/>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月2日11时，S45宜长高速省界葡萄岭隧道浙江境内（宜兴至长兴方向），一辆载有25吨毛绒玩具的半挂六轴货车发生自燃，现场火势发展迅猛，烟雾蔓延迅速，并伴随爆炸现象，疏散救援工作千钧一发。接到特情通知后，江苏段相关单位顺向施救，排障救援与高速交警仅用15分钟即抵达现场进行交通安全维护与示警工作，江苏消防35分钟扑灭明火，通过迅速、高效的现场处置，确保了路段司乘人员零伤亡。“看到这个巨幅水幕，我就开始减速停车了，后来才知道是前面隧道内发生了火灾，幸好我没有继续往前开。”宜长养护QC小组研发的公路隧道柔性阻拦系统，在此次特情处置中也起到了关键性作用。调度部门第一时间远程启动此系统，葡萄岭隧道所属隧道群入洞口形成了带有“停”字的封闭水幕，有效避免了洞外车辆在不知情情况下继续驶入事故隧道，极大降低着火点附近二次事故的发生概率。（扬子江公司 施邵矗、薛莲、顾万）</w:t>
      </w:r>
    </w:p>
    <w:p>
      <w:pPr>
        <w:spacing w:line="360" w:lineRule="auto"/>
        <w:ind w:firstLine="480" w:firstLineChars="200"/>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FF0000"/>
          <w:sz w:val="24"/>
          <w:szCs w:val="24"/>
        </w:rPr>
        <w:t>龙潭长江大桥北塔主索鞍吊装完成</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近日</w:t>
      </w:r>
      <w:r>
        <w:rPr>
          <w:rFonts w:hint="eastAsia" w:asciiTheme="majorEastAsia" w:hAnsiTheme="majorEastAsia" w:eastAsiaTheme="majorEastAsia" w:cstheme="majorEastAsia"/>
          <w:sz w:val="24"/>
          <w:szCs w:val="24"/>
        </w:rPr>
        <w:t>，龙潭长江大桥北塔最后一块主索鞍主跨侧鞍体精准就位，至此北岸上部所有索鞍安装全部完成。主索鞍构件是大桥的核心部件之一，它就像一双大手，可以将大桥的主缆“抓牢”，与南、北岸主塔固定。龙潭长江大桥主桥为主跨1560米的单跨吊钢箱梁悬索桥，共设置4个主索鞍，单个主索鞍由格栅、承板及2个鞍体组成，总重量超290吨。此次吊装的北主塔上游主索鞍主跨侧鞍体，长3.7米，宽3.6米，高4米，重80吨，使用塔顶门架进行吊装。此次主索鞍顺利吊装完成，为龙潭长江大桥下阶段的先导索过江、猫道施工、主缆架设等工程的实施奠定了坚实的基础。（龙潭长江大桥</w:t>
      </w:r>
      <w:r>
        <w:rPr>
          <w:rFonts w:hint="eastAsia" w:asciiTheme="majorEastAsia" w:hAnsiTheme="majorEastAsia" w:eastAsiaTheme="majorEastAsia" w:cstheme="majorEastAsia"/>
          <w:sz w:val="24"/>
          <w:szCs w:val="24"/>
          <w:lang w:val="en-US" w:eastAsia="zh-CN"/>
        </w:rPr>
        <w:t xml:space="preserve">建设指挥部 </w:t>
      </w:r>
      <w:r>
        <w:rPr>
          <w:rFonts w:hint="eastAsia" w:asciiTheme="majorEastAsia" w:hAnsiTheme="majorEastAsia" w:eastAsiaTheme="majorEastAsia" w:cstheme="majorEastAsia"/>
          <w:sz w:val="24"/>
          <w:szCs w:val="24"/>
        </w:rPr>
        <w:t>吴祖安）</w:t>
      </w:r>
    </w:p>
    <w:p>
      <w:pPr>
        <w:spacing w:line="360" w:lineRule="auto"/>
        <w:ind w:firstLine="480" w:firstLineChars="200"/>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color w:val="FF0000"/>
          <w:sz w:val="24"/>
          <w:szCs w:val="24"/>
          <w:lang w:val="en-US" w:eastAsia="zh-CN"/>
        </w:rPr>
        <w:t>南部路桥公司启动秣陵互通工程项目</w:t>
      </w:r>
    </w:p>
    <w:p>
      <w:pPr>
        <w:pStyle w:val="21"/>
        <w:spacing w:line="360" w:lineRule="auto"/>
        <w:ind w:left="0" w:leftChars="0"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近日，南京机场高速公路秣陵互通改扩建工程路基路面施工MLHT-SG1标段，正式吹响项目启动号角，现场围挡施工描绘了一幕“火热之冬”的建设图景。南部路桥建设公司承建的</w:t>
      </w:r>
      <w:r>
        <w:rPr>
          <w:rFonts w:hint="eastAsia" w:asciiTheme="majorEastAsia" w:hAnsiTheme="majorEastAsia" w:eastAsiaTheme="majorEastAsia" w:cstheme="majorEastAsia"/>
          <w:sz w:val="24"/>
          <w:szCs w:val="24"/>
          <w:lang w:val="en-US"/>
        </w:rPr>
        <w:t>秣陵互通</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是机场高速与正方大道相衔接的互通，随着片区人口的迅速增加、企业入驻率的提高和正方大道沿线旅游资源的蓬勃发展，高峰时</w:t>
      </w:r>
      <w:r>
        <w:rPr>
          <w:rFonts w:hint="eastAsia" w:asciiTheme="majorEastAsia" w:hAnsiTheme="majorEastAsia" w:eastAsiaTheme="majorEastAsia" w:cstheme="majorEastAsia"/>
          <w:sz w:val="24"/>
          <w:szCs w:val="24"/>
          <w:lang w:val="en-US" w:eastAsia="zh-CN"/>
        </w:rPr>
        <w:t>互通</w:t>
      </w:r>
      <w:r>
        <w:rPr>
          <w:rFonts w:hint="eastAsia" w:asciiTheme="majorEastAsia" w:hAnsiTheme="majorEastAsia" w:eastAsiaTheme="majorEastAsia" w:cstheme="majorEastAsia"/>
          <w:sz w:val="24"/>
          <w:szCs w:val="24"/>
          <w:lang w:val="en-US"/>
        </w:rPr>
        <w:t>拥堵现象严重，影响</w:t>
      </w:r>
      <w:r>
        <w:rPr>
          <w:rFonts w:hint="eastAsia" w:asciiTheme="majorEastAsia" w:hAnsiTheme="majorEastAsia" w:eastAsiaTheme="majorEastAsia" w:cstheme="majorEastAsia"/>
          <w:sz w:val="24"/>
          <w:szCs w:val="24"/>
          <w:lang w:val="en-US" w:eastAsia="zh-CN"/>
        </w:rPr>
        <w:t>了</w:t>
      </w:r>
      <w:r>
        <w:rPr>
          <w:rFonts w:hint="eastAsia" w:asciiTheme="majorEastAsia" w:hAnsiTheme="majorEastAsia" w:eastAsiaTheme="majorEastAsia" w:cstheme="majorEastAsia"/>
          <w:sz w:val="24"/>
          <w:szCs w:val="24"/>
          <w:lang w:val="en-US"/>
        </w:rPr>
        <w:t>机场高速和正方大道主线的运行。</w:t>
      </w:r>
      <w:r>
        <w:rPr>
          <w:rFonts w:hint="eastAsia" w:asciiTheme="majorEastAsia" w:hAnsiTheme="majorEastAsia" w:eastAsiaTheme="majorEastAsia" w:cstheme="majorEastAsia"/>
          <w:sz w:val="24"/>
          <w:szCs w:val="24"/>
          <w:lang w:val="en-US" w:eastAsia="zh-CN"/>
        </w:rPr>
        <w:t>完成</w:t>
      </w:r>
      <w:r>
        <w:rPr>
          <w:rFonts w:hint="eastAsia" w:asciiTheme="majorEastAsia" w:hAnsiTheme="majorEastAsia" w:eastAsiaTheme="majorEastAsia" w:cstheme="majorEastAsia"/>
          <w:sz w:val="24"/>
          <w:szCs w:val="24"/>
          <w:lang w:val="en-US"/>
        </w:rPr>
        <w:t>升级改造</w:t>
      </w:r>
      <w:r>
        <w:rPr>
          <w:rFonts w:hint="eastAsia" w:asciiTheme="majorEastAsia" w:hAnsiTheme="majorEastAsia" w:eastAsiaTheme="majorEastAsia" w:cstheme="majorEastAsia"/>
          <w:sz w:val="24"/>
          <w:szCs w:val="24"/>
          <w:lang w:val="en-US" w:eastAsia="zh-CN"/>
        </w:rPr>
        <w:t>项目</w:t>
      </w:r>
      <w:r>
        <w:rPr>
          <w:rFonts w:hint="eastAsia" w:asciiTheme="majorEastAsia" w:hAnsiTheme="majorEastAsia" w:eastAsiaTheme="majorEastAsia" w:cstheme="majorEastAsia"/>
          <w:sz w:val="24"/>
          <w:szCs w:val="24"/>
          <w:lang w:val="en-US"/>
        </w:rPr>
        <w:t>，将大幅提升机场高速公路和正方大道之间转换能力，实现不同方向和不同层次路网之间交通流的顺畅转换，提高路网的整体效益，使高速公路更好地服务地方经济发展和改善沿线居民交通出行条件。</w:t>
      </w:r>
      <w:r>
        <w:rPr>
          <w:rFonts w:hint="eastAsia" w:asciiTheme="majorEastAsia" w:hAnsiTheme="majorEastAsia" w:eastAsiaTheme="majorEastAsia" w:cstheme="majorEastAsia"/>
          <w:sz w:val="24"/>
          <w:szCs w:val="24"/>
          <w:lang w:val="en-US" w:eastAsia="zh-CN"/>
        </w:rPr>
        <w:t>（南京南部路桥建设公司 顾鹏、江淑祺）</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润扬大桥</w:t>
      </w:r>
      <w:r>
        <w:rPr>
          <w:rFonts w:hint="eastAsia" w:ascii="宋体" w:hAnsi="宋体" w:eastAsia="宋体" w:cs="宋体"/>
          <w:color w:val="FF0000"/>
          <w:sz w:val="24"/>
          <w:szCs w:val="24"/>
          <w:lang w:val="en-US" w:eastAsia="zh-CN"/>
        </w:rPr>
        <w:t>完成</w:t>
      </w:r>
      <w:r>
        <w:rPr>
          <w:rFonts w:hint="eastAsia" w:ascii="宋体" w:hAnsi="宋体" w:eastAsia="宋体" w:cs="宋体"/>
          <w:color w:val="FF0000"/>
          <w:sz w:val="24"/>
          <w:szCs w:val="24"/>
        </w:rPr>
        <w:t>主缆除湿系统改造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润扬大桥主缆内部除湿主要依靠全智能化主缆除湿系统，然而主缆中送气管路一旦出现漏点导致压力流量下降，就会造成主缆中各部分传感器监测点位湿度升高，读取数据异常，严重影响除湿系统的除湿效能和运行状态。</w:t>
      </w:r>
      <w:r>
        <w:rPr>
          <w:rFonts w:hint="eastAsia" w:ascii="宋体" w:hAnsi="宋体" w:eastAsia="宋体" w:cs="宋体"/>
          <w:sz w:val="24"/>
          <w:szCs w:val="24"/>
          <w:lang w:val="en-US" w:eastAsia="zh-CN"/>
        </w:rPr>
        <w:t>公司</w:t>
      </w:r>
      <w:r>
        <w:rPr>
          <w:rFonts w:hint="eastAsia" w:ascii="宋体" w:hAnsi="宋体" w:eastAsia="宋体" w:cs="宋体"/>
          <w:sz w:val="24"/>
          <w:szCs w:val="24"/>
        </w:rPr>
        <w:t>机电维护工区集思广益，多方合力，联合镇江蓝舶科技公司对主缆防护和除湿系统进行现场检测，进行了主缆除湿系统项目改造升级。在悬索桥北塔下游1/4侧主缆除湿机排气监测点加装8个压力传感器，可实现远程监测排气罩压力，并通过设备创新，在原安预留孔增加专用三通。通过改造，有效验证了设备性能，为后期全桥主缆防水密封项目提供实际数据支持及科学验证。（润扬大桥</w:t>
      </w:r>
      <w:r>
        <w:rPr>
          <w:rFonts w:hint="eastAsia" w:ascii="宋体" w:hAnsi="宋体" w:eastAsia="宋体" w:cs="宋体"/>
          <w:sz w:val="24"/>
          <w:szCs w:val="24"/>
          <w:lang w:val="en-US" w:eastAsia="zh-CN"/>
        </w:rPr>
        <w:t xml:space="preserve">公司 </w:t>
      </w:r>
      <w:r>
        <w:rPr>
          <w:rFonts w:hint="eastAsia" w:ascii="宋体" w:hAnsi="宋体" w:eastAsia="宋体" w:cs="宋体"/>
          <w:sz w:val="24"/>
          <w:szCs w:val="24"/>
        </w:rPr>
        <w:t>毛明伟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lang w:val="en-US" w:eastAsia="zh-CN"/>
        </w:rPr>
        <w:t>江苏省交通企业协会</w:t>
      </w:r>
      <w:r>
        <w:rPr>
          <w:rFonts w:hint="eastAsia" w:ascii="宋体" w:hAnsi="宋体" w:eastAsia="宋体" w:cs="宋体"/>
          <w:b/>
          <w:bCs/>
          <w:color w:val="C00000"/>
          <w:sz w:val="24"/>
          <w:szCs w:val="24"/>
        </w:rPr>
        <w:t>表彰优秀信息员</w:t>
      </w:r>
      <w:r>
        <w:rPr>
          <w:rFonts w:hint="eastAsia" w:ascii="宋体" w:hAnsi="宋体" w:eastAsia="宋体" w:cs="宋体"/>
          <w:b/>
          <w:bCs/>
          <w:color w:val="C00000"/>
          <w:sz w:val="24"/>
          <w:szCs w:val="24"/>
          <w:lang w:eastAsia="zh-CN"/>
        </w:rPr>
        <w:t>、</w:t>
      </w:r>
      <w:r>
        <w:rPr>
          <w:rFonts w:hint="eastAsia" w:ascii="宋体" w:hAnsi="宋体" w:eastAsia="宋体" w:cs="宋体"/>
          <w:b/>
          <w:bCs/>
          <w:color w:val="C00000"/>
          <w:sz w:val="24"/>
          <w:szCs w:val="24"/>
          <w:lang w:val="en-US" w:eastAsia="zh-CN"/>
        </w:rPr>
        <w:t>优秀组织者</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1月6日，江苏省交通企业协会发文表彰了</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年度《江苏交通企业信息》</w:t>
      </w:r>
      <w:r>
        <w:rPr>
          <w:rFonts w:hint="eastAsia" w:ascii="宋体" w:hAnsi="宋体" w:eastAsia="宋体" w:cs="宋体"/>
          <w:sz w:val="24"/>
          <w:szCs w:val="24"/>
          <w:lang w:val="en-US" w:eastAsia="zh-CN"/>
        </w:rPr>
        <w:t>优秀信息员和优秀组织者。2022年</w:t>
      </w:r>
      <w:r>
        <w:rPr>
          <w:rFonts w:hint="eastAsia" w:ascii="宋体" w:hAnsi="宋体" w:eastAsia="宋体" w:cs="宋体"/>
          <w:sz w:val="24"/>
          <w:szCs w:val="24"/>
        </w:rPr>
        <w:t>共收到稿件</w:t>
      </w:r>
      <w:r>
        <w:rPr>
          <w:rFonts w:hint="eastAsia" w:ascii="宋体" w:hAnsi="宋体" w:eastAsia="宋体" w:cs="宋体"/>
          <w:sz w:val="24"/>
          <w:szCs w:val="24"/>
          <w:lang w:val="en-US" w:eastAsia="zh-CN"/>
        </w:rPr>
        <w:t>4998</w:t>
      </w:r>
      <w:r>
        <w:rPr>
          <w:rFonts w:hint="eastAsia" w:ascii="宋体" w:hAnsi="宋体" w:eastAsia="宋体" w:cs="宋体"/>
          <w:sz w:val="24"/>
          <w:szCs w:val="24"/>
        </w:rPr>
        <w:t>篇，用稿</w:t>
      </w:r>
      <w:r>
        <w:rPr>
          <w:rFonts w:hint="eastAsia" w:ascii="宋体" w:hAnsi="宋体" w:eastAsia="宋体" w:cs="宋体"/>
          <w:sz w:val="24"/>
          <w:szCs w:val="24"/>
          <w:lang w:val="en-US" w:eastAsia="zh-CN"/>
        </w:rPr>
        <w:t>466</w:t>
      </w:r>
      <w:r>
        <w:rPr>
          <w:rFonts w:hint="eastAsia" w:ascii="宋体" w:hAnsi="宋体" w:eastAsia="宋体" w:cs="宋体"/>
          <w:sz w:val="24"/>
          <w:szCs w:val="24"/>
        </w:rPr>
        <w:t>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广大信息员功不可没。</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优秀信息员名单</w:t>
      </w:r>
      <w:r>
        <w:rPr>
          <w:rFonts w:hint="eastAsia" w:ascii="宋体" w:hAnsi="宋体" w:eastAsia="宋体" w:cs="宋体"/>
          <w:sz w:val="24"/>
          <w:szCs w:val="24"/>
          <w:lang w:eastAsia="zh-CN"/>
        </w:rPr>
        <w:t>：</w:t>
      </w:r>
      <w:r>
        <w:rPr>
          <w:rFonts w:hint="eastAsia" w:ascii="宋体" w:hAnsi="宋体" w:eastAsia="宋体" w:cs="宋体"/>
          <w:sz w:val="24"/>
          <w:szCs w:val="24"/>
        </w:rPr>
        <w:t>江苏沿江高速公路</w:t>
      </w:r>
      <w:r>
        <w:rPr>
          <w:rFonts w:hint="eastAsia" w:ascii="宋体" w:hAnsi="宋体" w:eastAsia="宋体" w:cs="宋体"/>
          <w:sz w:val="24"/>
          <w:szCs w:val="24"/>
          <w:lang w:val="en-US" w:eastAsia="zh-CN"/>
        </w:rPr>
        <w:t>有限</w:t>
      </w:r>
      <w:r>
        <w:rPr>
          <w:rFonts w:hint="eastAsia" w:ascii="宋体" w:hAnsi="宋体" w:eastAsia="宋体" w:cs="宋体"/>
          <w:sz w:val="24"/>
          <w:szCs w:val="24"/>
        </w:rPr>
        <w:t>公司</w:t>
      </w:r>
      <w:r>
        <w:rPr>
          <w:rFonts w:hint="eastAsia" w:ascii="宋体" w:hAnsi="宋体" w:eastAsia="宋体" w:cs="宋体"/>
          <w:sz w:val="24"/>
          <w:szCs w:val="24"/>
          <w:lang w:val="en-US" w:eastAsia="zh-CN"/>
        </w:rPr>
        <w:t>毕子尊、</w:t>
      </w:r>
      <w:r>
        <w:rPr>
          <w:rFonts w:hint="eastAsia" w:ascii="宋体" w:hAnsi="宋体" w:eastAsia="宋体" w:cs="宋体"/>
          <w:sz w:val="24"/>
          <w:szCs w:val="24"/>
        </w:rPr>
        <w:t>南京公共交通（集团）有限公司</w:t>
      </w:r>
      <w:r>
        <w:rPr>
          <w:rFonts w:hint="eastAsia" w:ascii="宋体" w:hAnsi="宋体" w:eastAsia="宋体" w:cs="宋体"/>
          <w:sz w:val="24"/>
          <w:szCs w:val="24"/>
          <w:lang w:val="en-US" w:eastAsia="zh-CN"/>
        </w:rPr>
        <w:t>卜照雪、江苏宁靖盐高速公路有限公司高俊月、</w:t>
      </w:r>
      <w:r>
        <w:rPr>
          <w:rFonts w:hint="eastAsia" w:ascii="宋体" w:hAnsi="宋体" w:eastAsia="宋体" w:cs="宋体"/>
          <w:sz w:val="24"/>
          <w:szCs w:val="24"/>
        </w:rPr>
        <w:t>淮安市城市公共交通有限公司</w:t>
      </w:r>
      <w:r>
        <w:rPr>
          <w:rFonts w:hint="eastAsia" w:ascii="宋体" w:hAnsi="宋体" w:eastAsia="宋体" w:cs="宋体"/>
          <w:sz w:val="24"/>
          <w:szCs w:val="24"/>
          <w:lang w:val="en-US" w:eastAsia="zh-CN"/>
        </w:rPr>
        <w:t>戈由之、苏州市高速公路管理有限公司龚智怡、江苏神龙控股集团何效荣、江苏省交通工程集团有限公司李梅、苏州绕城高速公路有限公司刘佳、江苏宁杭高速公路有限公司刘文琴、无锡客运集团有限公司刘祎扬、淮安市港航事业发展中心吕双、江苏现代路桥有限责任公司吴冰洋、江苏盐阜公路运输集团有限公司薛峰、江苏泰州大桥有限公司俞月华、江苏省南京机场高速公路管理处臧宗汉、华设设计集团股份有限公司张翼、江苏省铁路集团有限公司汪磊、江苏省镇江江天汽运集团有限责任公司周瑾、江苏润扬大桥发展有限责任公司朱敏、苏汽集团有限公司朱一菁。</w:t>
      </w:r>
      <w:bookmarkStart w:id="2" w:name="_GoBack"/>
      <w:bookmarkEnd w:id="2"/>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优秀组织者</w:t>
      </w:r>
      <w:r>
        <w:rPr>
          <w:rFonts w:hint="eastAsia" w:ascii="宋体" w:hAnsi="宋体" w:eastAsia="宋体" w:cs="宋体"/>
          <w:sz w:val="24"/>
          <w:szCs w:val="24"/>
        </w:rPr>
        <w:t>名单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徐州市交通运输局唐茹、盐城市交通运输局顾枫。（江苏省交通企业协会 夏婧）</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5"/>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A64C4"/>
    <w:rsid w:val="001D36F4"/>
    <w:rsid w:val="001D50AE"/>
    <w:rsid w:val="00214D38"/>
    <w:rsid w:val="002C76CB"/>
    <w:rsid w:val="00362E1F"/>
    <w:rsid w:val="00492859"/>
    <w:rsid w:val="00497F05"/>
    <w:rsid w:val="00563837"/>
    <w:rsid w:val="00581589"/>
    <w:rsid w:val="00604F67"/>
    <w:rsid w:val="006407E7"/>
    <w:rsid w:val="00652BB0"/>
    <w:rsid w:val="00690CFE"/>
    <w:rsid w:val="006973D9"/>
    <w:rsid w:val="00702B3D"/>
    <w:rsid w:val="007151A0"/>
    <w:rsid w:val="007152E3"/>
    <w:rsid w:val="007D3DB1"/>
    <w:rsid w:val="00922252"/>
    <w:rsid w:val="009550EE"/>
    <w:rsid w:val="009F4E26"/>
    <w:rsid w:val="00B246B7"/>
    <w:rsid w:val="00B5443F"/>
    <w:rsid w:val="00B75F78"/>
    <w:rsid w:val="00C02253"/>
    <w:rsid w:val="00D36E53"/>
    <w:rsid w:val="00E674F0"/>
    <w:rsid w:val="00F16EEF"/>
    <w:rsid w:val="00FA0BC6"/>
    <w:rsid w:val="00FF3B52"/>
    <w:rsid w:val="011131E2"/>
    <w:rsid w:val="01114340"/>
    <w:rsid w:val="01123373"/>
    <w:rsid w:val="012C119A"/>
    <w:rsid w:val="01436412"/>
    <w:rsid w:val="015939C0"/>
    <w:rsid w:val="01A36C7E"/>
    <w:rsid w:val="01C76D87"/>
    <w:rsid w:val="01DE6E39"/>
    <w:rsid w:val="01F07B01"/>
    <w:rsid w:val="02022CD1"/>
    <w:rsid w:val="02057430"/>
    <w:rsid w:val="02180F16"/>
    <w:rsid w:val="02710074"/>
    <w:rsid w:val="027C5214"/>
    <w:rsid w:val="028966C5"/>
    <w:rsid w:val="02B05971"/>
    <w:rsid w:val="02B96468"/>
    <w:rsid w:val="02D95AEB"/>
    <w:rsid w:val="02EE3B43"/>
    <w:rsid w:val="03085D33"/>
    <w:rsid w:val="030C1B4D"/>
    <w:rsid w:val="030E0446"/>
    <w:rsid w:val="03332B6C"/>
    <w:rsid w:val="036175C6"/>
    <w:rsid w:val="037C1244"/>
    <w:rsid w:val="037D56E7"/>
    <w:rsid w:val="03A11400"/>
    <w:rsid w:val="03A57FB3"/>
    <w:rsid w:val="03EE38DA"/>
    <w:rsid w:val="03F52E97"/>
    <w:rsid w:val="04037312"/>
    <w:rsid w:val="042548A8"/>
    <w:rsid w:val="042C6B49"/>
    <w:rsid w:val="04323697"/>
    <w:rsid w:val="046E6DDE"/>
    <w:rsid w:val="047959EF"/>
    <w:rsid w:val="047A1C27"/>
    <w:rsid w:val="0484109A"/>
    <w:rsid w:val="049926BE"/>
    <w:rsid w:val="049B30B4"/>
    <w:rsid w:val="049D5E9B"/>
    <w:rsid w:val="04AA28DC"/>
    <w:rsid w:val="04B073F7"/>
    <w:rsid w:val="04BE1416"/>
    <w:rsid w:val="04F17DE4"/>
    <w:rsid w:val="04F27B2A"/>
    <w:rsid w:val="05152A51"/>
    <w:rsid w:val="051D5EEC"/>
    <w:rsid w:val="052B14BA"/>
    <w:rsid w:val="05526700"/>
    <w:rsid w:val="055930DF"/>
    <w:rsid w:val="057431D2"/>
    <w:rsid w:val="057E22D4"/>
    <w:rsid w:val="05B747B5"/>
    <w:rsid w:val="05C56304"/>
    <w:rsid w:val="05F03366"/>
    <w:rsid w:val="05F57755"/>
    <w:rsid w:val="05FE4192"/>
    <w:rsid w:val="06145860"/>
    <w:rsid w:val="06415816"/>
    <w:rsid w:val="064974F2"/>
    <w:rsid w:val="066451CB"/>
    <w:rsid w:val="066F3DE8"/>
    <w:rsid w:val="068B6CFA"/>
    <w:rsid w:val="06D66EBD"/>
    <w:rsid w:val="06DA0F78"/>
    <w:rsid w:val="06DD4866"/>
    <w:rsid w:val="070174DD"/>
    <w:rsid w:val="07036AE8"/>
    <w:rsid w:val="0708176C"/>
    <w:rsid w:val="070E6657"/>
    <w:rsid w:val="07131EBF"/>
    <w:rsid w:val="07142CC1"/>
    <w:rsid w:val="07217A1B"/>
    <w:rsid w:val="073E53BF"/>
    <w:rsid w:val="079B335B"/>
    <w:rsid w:val="07A1181E"/>
    <w:rsid w:val="07B05960"/>
    <w:rsid w:val="07CD1FD5"/>
    <w:rsid w:val="07DC41A9"/>
    <w:rsid w:val="07E671F6"/>
    <w:rsid w:val="07E96C29"/>
    <w:rsid w:val="07F25FD3"/>
    <w:rsid w:val="07F678E6"/>
    <w:rsid w:val="082B67B1"/>
    <w:rsid w:val="086A3D60"/>
    <w:rsid w:val="08732C15"/>
    <w:rsid w:val="08930F1C"/>
    <w:rsid w:val="08975A73"/>
    <w:rsid w:val="08A953D1"/>
    <w:rsid w:val="08C52E2E"/>
    <w:rsid w:val="08CB7EE3"/>
    <w:rsid w:val="08E37731"/>
    <w:rsid w:val="090A59D8"/>
    <w:rsid w:val="090D2245"/>
    <w:rsid w:val="09112EB6"/>
    <w:rsid w:val="0914243A"/>
    <w:rsid w:val="092D60FC"/>
    <w:rsid w:val="094822F4"/>
    <w:rsid w:val="0959221C"/>
    <w:rsid w:val="09880783"/>
    <w:rsid w:val="09AB497B"/>
    <w:rsid w:val="09B23C11"/>
    <w:rsid w:val="09B5688C"/>
    <w:rsid w:val="09B72341"/>
    <w:rsid w:val="09C022F7"/>
    <w:rsid w:val="09D678FF"/>
    <w:rsid w:val="09D838B7"/>
    <w:rsid w:val="09F75AC8"/>
    <w:rsid w:val="0A302791"/>
    <w:rsid w:val="0A672CE2"/>
    <w:rsid w:val="0A71587A"/>
    <w:rsid w:val="0A877665"/>
    <w:rsid w:val="0A8E6A06"/>
    <w:rsid w:val="0AB21F41"/>
    <w:rsid w:val="0ABF65E6"/>
    <w:rsid w:val="0ACA49F9"/>
    <w:rsid w:val="0AF56AA4"/>
    <w:rsid w:val="0AF81AF7"/>
    <w:rsid w:val="0AFE5564"/>
    <w:rsid w:val="0B2840D1"/>
    <w:rsid w:val="0B42669F"/>
    <w:rsid w:val="0B537169"/>
    <w:rsid w:val="0B5750F1"/>
    <w:rsid w:val="0B695303"/>
    <w:rsid w:val="0B6F6CC6"/>
    <w:rsid w:val="0B7B58AD"/>
    <w:rsid w:val="0B7E74F7"/>
    <w:rsid w:val="0BB20413"/>
    <w:rsid w:val="0BBE06B9"/>
    <w:rsid w:val="0C2301BB"/>
    <w:rsid w:val="0C5D26DC"/>
    <w:rsid w:val="0C6D3E1F"/>
    <w:rsid w:val="0C6F48C1"/>
    <w:rsid w:val="0C710F12"/>
    <w:rsid w:val="0C9B6BDE"/>
    <w:rsid w:val="0CDA5050"/>
    <w:rsid w:val="0D1F7D83"/>
    <w:rsid w:val="0D352E56"/>
    <w:rsid w:val="0D4715C1"/>
    <w:rsid w:val="0D5F5E5E"/>
    <w:rsid w:val="0D9D351A"/>
    <w:rsid w:val="0DA3777E"/>
    <w:rsid w:val="0DC259A6"/>
    <w:rsid w:val="0DC65B3E"/>
    <w:rsid w:val="0DC67C8B"/>
    <w:rsid w:val="0DC932D7"/>
    <w:rsid w:val="0DDA3186"/>
    <w:rsid w:val="0E122ED0"/>
    <w:rsid w:val="0E1B0275"/>
    <w:rsid w:val="0E2055ED"/>
    <w:rsid w:val="0E3270CE"/>
    <w:rsid w:val="0E3E1F17"/>
    <w:rsid w:val="0E43752E"/>
    <w:rsid w:val="0E5139F9"/>
    <w:rsid w:val="0E7248AC"/>
    <w:rsid w:val="0E770F85"/>
    <w:rsid w:val="0E8520AF"/>
    <w:rsid w:val="0EAB29A8"/>
    <w:rsid w:val="0EAF24CD"/>
    <w:rsid w:val="0EB66A25"/>
    <w:rsid w:val="0F2478DF"/>
    <w:rsid w:val="0F2549B8"/>
    <w:rsid w:val="0F3F7919"/>
    <w:rsid w:val="0F522218"/>
    <w:rsid w:val="0F6F18FE"/>
    <w:rsid w:val="0F76680B"/>
    <w:rsid w:val="0FE13879"/>
    <w:rsid w:val="1001144E"/>
    <w:rsid w:val="102B2027"/>
    <w:rsid w:val="10414B1D"/>
    <w:rsid w:val="1046720A"/>
    <w:rsid w:val="105552F6"/>
    <w:rsid w:val="1065378B"/>
    <w:rsid w:val="10790FE5"/>
    <w:rsid w:val="109D6A6C"/>
    <w:rsid w:val="10AA5642"/>
    <w:rsid w:val="10B55C13"/>
    <w:rsid w:val="10DE4F90"/>
    <w:rsid w:val="10EA0E0E"/>
    <w:rsid w:val="11085D9D"/>
    <w:rsid w:val="114616AF"/>
    <w:rsid w:val="1149458E"/>
    <w:rsid w:val="1159213F"/>
    <w:rsid w:val="11776896"/>
    <w:rsid w:val="117A2256"/>
    <w:rsid w:val="1198305F"/>
    <w:rsid w:val="11A60CFD"/>
    <w:rsid w:val="11D057D9"/>
    <w:rsid w:val="11D3180B"/>
    <w:rsid w:val="11D60C7B"/>
    <w:rsid w:val="12020875"/>
    <w:rsid w:val="1203776A"/>
    <w:rsid w:val="120507C7"/>
    <w:rsid w:val="122A4187"/>
    <w:rsid w:val="122D5247"/>
    <w:rsid w:val="1237066D"/>
    <w:rsid w:val="123959B0"/>
    <w:rsid w:val="123A3C4D"/>
    <w:rsid w:val="126D6C2C"/>
    <w:rsid w:val="127B54E8"/>
    <w:rsid w:val="128906E9"/>
    <w:rsid w:val="12A27BD8"/>
    <w:rsid w:val="12A91264"/>
    <w:rsid w:val="12BB7DFC"/>
    <w:rsid w:val="12C016DA"/>
    <w:rsid w:val="12C60358"/>
    <w:rsid w:val="12FD2641"/>
    <w:rsid w:val="1319260B"/>
    <w:rsid w:val="133E5EA6"/>
    <w:rsid w:val="13601849"/>
    <w:rsid w:val="136046DE"/>
    <w:rsid w:val="13957227"/>
    <w:rsid w:val="13AA00C3"/>
    <w:rsid w:val="13AE0697"/>
    <w:rsid w:val="13B011C1"/>
    <w:rsid w:val="13C965E7"/>
    <w:rsid w:val="140A7CAD"/>
    <w:rsid w:val="141035C0"/>
    <w:rsid w:val="14151024"/>
    <w:rsid w:val="14244632"/>
    <w:rsid w:val="143A7291"/>
    <w:rsid w:val="145558C5"/>
    <w:rsid w:val="146D393B"/>
    <w:rsid w:val="148A7B06"/>
    <w:rsid w:val="14902DA1"/>
    <w:rsid w:val="14983A03"/>
    <w:rsid w:val="149B6C78"/>
    <w:rsid w:val="14BA7E1E"/>
    <w:rsid w:val="14CB7B2E"/>
    <w:rsid w:val="14E20AC2"/>
    <w:rsid w:val="14E43F63"/>
    <w:rsid w:val="14E46935"/>
    <w:rsid w:val="14E827A9"/>
    <w:rsid w:val="14F055ED"/>
    <w:rsid w:val="150A44CD"/>
    <w:rsid w:val="151108D4"/>
    <w:rsid w:val="15235567"/>
    <w:rsid w:val="15364E72"/>
    <w:rsid w:val="15526CFF"/>
    <w:rsid w:val="15610299"/>
    <w:rsid w:val="15951F88"/>
    <w:rsid w:val="159863B1"/>
    <w:rsid w:val="15A05265"/>
    <w:rsid w:val="15A13366"/>
    <w:rsid w:val="15B22E3A"/>
    <w:rsid w:val="15B42C57"/>
    <w:rsid w:val="15C27FD0"/>
    <w:rsid w:val="15C366B7"/>
    <w:rsid w:val="15C82641"/>
    <w:rsid w:val="15D23C09"/>
    <w:rsid w:val="15DB44F0"/>
    <w:rsid w:val="15E51344"/>
    <w:rsid w:val="15E74C42"/>
    <w:rsid w:val="15E96F88"/>
    <w:rsid w:val="15FA418A"/>
    <w:rsid w:val="15FC6F55"/>
    <w:rsid w:val="160B2C2D"/>
    <w:rsid w:val="161E7DE4"/>
    <w:rsid w:val="164B2578"/>
    <w:rsid w:val="165A3666"/>
    <w:rsid w:val="167118C0"/>
    <w:rsid w:val="16E6314C"/>
    <w:rsid w:val="16FA671E"/>
    <w:rsid w:val="17231CAA"/>
    <w:rsid w:val="176302F9"/>
    <w:rsid w:val="176B300E"/>
    <w:rsid w:val="178D5376"/>
    <w:rsid w:val="17A21171"/>
    <w:rsid w:val="17B67D6F"/>
    <w:rsid w:val="17D86F39"/>
    <w:rsid w:val="17DD454F"/>
    <w:rsid w:val="17F17FFA"/>
    <w:rsid w:val="180729F7"/>
    <w:rsid w:val="18196177"/>
    <w:rsid w:val="18357EE7"/>
    <w:rsid w:val="1844617C"/>
    <w:rsid w:val="18463837"/>
    <w:rsid w:val="188065C8"/>
    <w:rsid w:val="1890511D"/>
    <w:rsid w:val="18A35A13"/>
    <w:rsid w:val="18AD3F21"/>
    <w:rsid w:val="18E16A7D"/>
    <w:rsid w:val="18E4265A"/>
    <w:rsid w:val="18EE62E8"/>
    <w:rsid w:val="18F658DB"/>
    <w:rsid w:val="191044B0"/>
    <w:rsid w:val="19271561"/>
    <w:rsid w:val="19382621"/>
    <w:rsid w:val="19551CF8"/>
    <w:rsid w:val="195F4843"/>
    <w:rsid w:val="196640D0"/>
    <w:rsid w:val="19672667"/>
    <w:rsid w:val="196C3142"/>
    <w:rsid w:val="19776BA5"/>
    <w:rsid w:val="197902A7"/>
    <w:rsid w:val="1993245B"/>
    <w:rsid w:val="19AD4502"/>
    <w:rsid w:val="19C72DC1"/>
    <w:rsid w:val="19E9235F"/>
    <w:rsid w:val="19F20692"/>
    <w:rsid w:val="19FB64B8"/>
    <w:rsid w:val="1A0B4265"/>
    <w:rsid w:val="1A0F29BA"/>
    <w:rsid w:val="1A0F4DCD"/>
    <w:rsid w:val="1A2268FB"/>
    <w:rsid w:val="1A383CBF"/>
    <w:rsid w:val="1A4E5A90"/>
    <w:rsid w:val="1A506A37"/>
    <w:rsid w:val="1A6920CA"/>
    <w:rsid w:val="1A8564A7"/>
    <w:rsid w:val="1A951111"/>
    <w:rsid w:val="1A964609"/>
    <w:rsid w:val="1AA11343"/>
    <w:rsid w:val="1AC437A4"/>
    <w:rsid w:val="1AD02149"/>
    <w:rsid w:val="1ADA4D76"/>
    <w:rsid w:val="1AE6196C"/>
    <w:rsid w:val="1AEB0D31"/>
    <w:rsid w:val="1AEF6A73"/>
    <w:rsid w:val="1B601C8B"/>
    <w:rsid w:val="1B830F69"/>
    <w:rsid w:val="1BB117D1"/>
    <w:rsid w:val="1BB43B5B"/>
    <w:rsid w:val="1BB739AE"/>
    <w:rsid w:val="1BB96B5D"/>
    <w:rsid w:val="1BDB6FF7"/>
    <w:rsid w:val="1BED7512"/>
    <w:rsid w:val="1C085913"/>
    <w:rsid w:val="1C0F091F"/>
    <w:rsid w:val="1C1473C6"/>
    <w:rsid w:val="1C21753D"/>
    <w:rsid w:val="1C427076"/>
    <w:rsid w:val="1C46476E"/>
    <w:rsid w:val="1C5D5FD2"/>
    <w:rsid w:val="1C6E5776"/>
    <w:rsid w:val="1C793A00"/>
    <w:rsid w:val="1C7B4E23"/>
    <w:rsid w:val="1CAC34D9"/>
    <w:rsid w:val="1CB87339"/>
    <w:rsid w:val="1CD62CE2"/>
    <w:rsid w:val="1CD723BD"/>
    <w:rsid w:val="1CDB7670"/>
    <w:rsid w:val="1CFB7843"/>
    <w:rsid w:val="1D16178C"/>
    <w:rsid w:val="1D193B01"/>
    <w:rsid w:val="1D1F41AA"/>
    <w:rsid w:val="1D224613"/>
    <w:rsid w:val="1D296317"/>
    <w:rsid w:val="1D4436D0"/>
    <w:rsid w:val="1D6152DA"/>
    <w:rsid w:val="1D740867"/>
    <w:rsid w:val="1D8C3780"/>
    <w:rsid w:val="1D9B2F98"/>
    <w:rsid w:val="1DAF6DD1"/>
    <w:rsid w:val="1DEA52D0"/>
    <w:rsid w:val="1E0F4D36"/>
    <w:rsid w:val="1E2445EE"/>
    <w:rsid w:val="1E397347"/>
    <w:rsid w:val="1E3B5B2B"/>
    <w:rsid w:val="1E405469"/>
    <w:rsid w:val="1E50286A"/>
    <w:rsid w:val="1E6202B2"/>
    <w:rsid w:val="1E6741BB"/>
    <w:rsid w:val="1E874E24"/>
    <w:rsid w:val="1E8D4C3F"/>
    <w:rsid w:val="1E8E3F94"/>
    <w:rsid w:val="1EA03D09"/>
    <w:rsid w:val="1EB64CF4"/>
    <w:rsid w:val="1EBF050A"/>
    <w:rsid w:val="1EC24F01"/>
    <w:rsid w:val="1EC70568"/>
    <w:rsid w:val="1EEF02F6"/>
    <w:rsid w:val="1F02191C"/>
    <w:rsid w:val="1F285A3F"/>
    <w:rsid w:val="1F3026BA"/>
    <w:rsid w:val="1F5C044F"/>
    <w:rsid w:val="1F6D440A"/>
    <w:rsid w:val="1FAB7CC4"/>
    <w:rsid w:val="1FAD44B0"/>
    <w:rsid w:val="1FC009DE"/>
    <w:rsid w:val="1FD769F2"/>
    <w:rsid w:val="1FEE4C6C"/>
    <w:rsid w:val="1FFC753C"/>
    <w:rsid w:val="20140D2A"/>
    <w:rsid w:val="20580BEE"/>
    <w:rsid w:val="206E6402"/>
    <w:rsid w:val="206F41B2"/>
    <w:rsid w:val="20831A0C"/>
    <w:rsid w:val="20847C5E"/>
    <w:rsid w:val="20982E48"/>
    <w:rsid w:val="20AA7DE0"/>
    <w:rsid w:val="20AE632E"/>
    <w:rsid w:val="20B55EB1"/>
    <w:rsid w:val="20D400AE"/>
    <w:rsid w:val="20E804F6"/>
    <w:rsid w:val="20F02CB2"/>
    <w:rsid w:val="21076199"/>
    <w:rsid w:val="21160DCC"/>
    <w:rsid w:val="212F1890"/>
    <w:rsid w:val="21384DAB"/>
    <w:rsid w:val="213C7056"/>
    <w:rsid w:val="214253A8"/>
    <w:rsid w:val="21530467"/>
    <w:rsid w:val="21543B97"/>
    <w:rsid w:val="217942DC"/>
    <w:rsid w:val="21795F2B"/>
    <w:rsid w:val="217D33BC"/>
    <w:rsid w:val="218D48F0"/>
    <w:rsid w:val="219E26C0"/>
    <w:rsid w:val="21AD0AEE"/>
    <w:rsid w:val="21B3342C"/>
    <w:rsid w:val="21D02A2F"/>
    <w:rsid w:val="21FD704F"/>
    <w:rsid w:val="22291F67"/>
    <w:rsid w:val="223A6DE0"/>
    <w:rsid w:val="223E5BEA"/>
    <w:rsid w:val="22407EAD"/>
    <w:rsid w:val="227155E5"/>
    <w:rsid w:val="22721069"/>
    <w:rsid w:val="22807042"/>
    <w:rsid w:val="228A7081"/>
    <w:rsid w:val="22AD029B"/>
    <w:rsid w:val="22B3482A"/>
    <w:rsid w:val="22BF35B5"/>
    <w:rsid w:val="22D02D02"/>
    <w:rsid w:val="22D41CDC"/>
    <w:rsid w:val="22DB5B2F"/>
    <w:rsid w:val="22E95200"/>
    <w:rsid w:val="22F87D85"/>
    <w:rsid w:val="22FA25CD"/>
    <w:rsid w:val="2306244E"/>
    <w:rsid w:val="2322550C"/>
    <w:rsid w:val="235F136D"/>
    <w:rsid w:val="23A02CC7"/>
    <w:rsid w:val="23D1096E"/>
    <w:rsid w:val="241906BD"/>
    <w:rsid w:val="24381215"/>
    <w:rsid w:val="24451F15"/>
    <w:rsid w:val="24557D0B"/>
    <w:rsid w:val="24564B3F"/>
    <w:rsid w:val="245A6844"/>
    <w:rsid w:val="245F6F8B"/>
    <w:rsid w:val="2463675A"/>
    <w:rsid w:val="2466767A"/>
    <w:rsid w:val="248F6BD1"/>
    <w:rsid w:val="24941ECC"/>
    <w:rsid w:val="249B7324"/>
    <w:rsid w:val="24B53F8A"/>
    <w:rsid w:val="24D35DF1"/>
    <w:rsid w:val="24DB414A"/>
    <w:rsid w:val="24E0244B"/>
    <w:rsid w:val="24F74BCC"/>
    <w:rsid w:val="250A44A9"/>
    <w:rsid w:val="250B1C22"/>
    <w:rsid w:val="251B0465"/>
    <w:rsid w:val="251C6D72"/>
    <w:rsid w:val="25203CCD"/>
    <w:rsid w:val="252305C1"/>
    <w:rsid w:val="253A5E56"/>
    <w:rsid w:val="25401C79"/>
    <w:rsid w:val="254A5A35"/>
    <w:rsid w:val="256F255E"/>
    <w:rsid w:val="25A44DC0"/>
    <w:rsid w:val="25A91F14"/>
    <w:rsid w:val="25B753DF"/>
    <w:rsid w:val="25BE1325"/>
    <w:rsid w:val="25E515AE"/>
    <w:rsid w:val="260C6A58"/>
    <w:rsid w:val="261F7B03"/>
    <w:rsid w:val="26247AEB"/>
    <w:rsid w:val="26576330"/>
    <w:rsid w:val="267442D0"/>
    <w:rsid w:val="267918E7"/>
    <w:rsid w:val="269A2FDF"/>
    <w:rsid w:val="26AF29E8"/>
    <w:rsid w:val="26B648E9"/>
    <w:rsid w:val="26D75316"/>
    <w:rsid w:val="26EB2F40"/>
    <w:rsid w:val="270C13EE"/>
    <w:rsid w:val="27133AE9"/>
    <w:rsid w:val="27236384"/>
    <w:rsid w:val="27332431"/>
    <w:rsid w:val="273C404C"/>
    <w:rsid w:val="27620EEE"/>
    <w:rsid w:val="27687332"/>
    <w:rsid w:val="276A22EE"/>
    <w:rsid w:val="276E0D20"/>
    <w:rsid w:val="278D6F13"/>
    <w:rsid w:val="279379EF"/>
    <w:rsid w:val="27A209C9"/>
    <w:rsid w:val="27AF529F"/>
    <w:rsid w:val="27EF6D82"/>
    <w:rsid w:val="280D678A"/>
    <w:rsid w:val="283B3474"/>
    <w:rsid w:val="28BA1DC8"/>
    <w:rsid w:val="28CB7FE8"/>
    <w:rsid w:val="28CE0988"/>
    <w:rsid w:val="29064F88"/>
    <w:rsid w:val="291163B9"/>
    <w:rsid w:val="29444BF9"/>
    <w:rsid w:val="295126A7"/>
    <w:rsid w:val="295B1A35"/>
    <w:rsid w:val="29676BE2"/>
    <w:rsid w:val="296E31F5"/>
    <w:rsid w:val="299B7DC6"/>
    <w:rsid w:val="29B4363A"/>
    <w:rsid w:val="29B449E4"/>
    <w:rsid w:val="29B844D4"/>
    <w:rsid w:val="29C25193"/>
    <w:rsid w:val="29D4111E"/>
    <w:rsid w:val="29E02605"/>
    <w:rsid w:val="29E90B31"/>
    <w:rsid w:val="29E928DF"/>
    <w:rsid w:val="2A1B70E2"/>
    <w:rsid w:val="2A2C636C"/>
    <w:rsid w:val="2A524929"/>
    <w:rsid w:val="2A5A1A2F"/>
    <w:rsid w:val="2A663F30"/>
    <w:rsid w:val="2A6E38DC"/>
    <w:rsid w:val="2A702F67"/>
    <w:rsid w:val="2A720B27"/>
    <w:rsid w:val="2A742AF1"/>
    <w:rsid w:val="2A7C3754"/>
    <w:rsid w:val="2A810D6A"/>
    <w:rsid w:val="2A8D5D2D"/>
    <w:rsid w:val="2A942C3E"/>
    <w:rsid w:val="2ACA7EA3"/>
    <w:rsid w:val="2ADF21AB"/>
    <w:rsid w:val="2AEC6B2B"/>
    <w:rsid w:val="2AFE4CC6"/>
    <w:rsid w:val="2B133704"/>
    <w:rsid w:val="2B2A30B4"/>
    <w:rsid w:val="2B3B0C20"/>
    <w:rsid w:val="2BA75177"/>
    <w:rsid w:val="2BC747AB"/>
    <w:rsid w:val="2BDD76B6"/>
    <w:rsid w:val="2BDF1F0A"/>
    <w:rsid w:val="2BE5357A"/>
    <w:rsid w:val="2C043A01"/>
    <w:rsid w:val="2C071B64"/>
    <w:rsid w:val="2C087FE3"/>
    <w:rsid w:val="2C1434A0"/>
    <w:rsid w:val="2C1E1FD8"/>
    <w:rsid w:val="2C2B5431"/>
    <w:rsid w:val="2C4A62A0"/>
    <w:rsid w:val="2C4E6D35"/>
    <w:rsid w:val="2C972AC7"/>
    <w:rsid w:val="2C9F7BCD"/>
    <w:rsid w:val="2CAF3E83"/>
    <w:rsid w:val="2CD36A14"/>
    <w:rsid w:val="2CFB41DA"/>
    <w:rsid w:val="2D8E0ED7"/>
    <w:rsid w:val="2D906C31"/>
    <w:rsid w:val="2DA323B8"/>
    <w:rsid w:val="2DB44207"/>
    <w:rsid w:val="2DBB0A37"/>
    <w:rsid w:val="2DC31699"/>
    <w:rsid w:val="2DCC4A7D"/>
    <w:rsid w:val="2DD209DE"/>
    <w:rsid w:val="2DD65871"/>
    <w:rsid w:val="2DDD3FA0"/>
    <w:rsid w:val="2DF07641"/>
    <w:rsid w:val="2E01259B"/>
    <w:rsid w:val="2E292849"/>
    <w:rsid w:val="2E342663"/>
    <w:rsid w:val="2E37420F"/>
    <w:rsid w:val="2E6A75E3"/>
    <w:rsid w:val="2E7D1505"/>
    <w:rsid w:val="2EBE2874"/>
    <w:rsid w:val="2ECD2DE9"/>
    <w:rsid w:val="2EE46262"/>
    <w:rsid w:val="2EFB6E53"/>
    <w:rsid w:val="2F0215B0"/>
    <w:rsid w:val="2F0276BB"/>
    <w:rsid w:val="2F06276B"/>
    <w:rsid w:val="2F086342"/>
    <w:rsid w:val="2F087457"/>
    <w:rsid w:val="2F235E47"/>
    <w:rsid w:val="2F2676C8"/>
    <w:rsid w:val="2F340AA1"/>
    <w:rsid w:val="2F670DA4"/>
    <w:rsid w:val="2F7842FA"/>
    <w:rsid w:val="2F7B5146"/>
    <w:rsid w:val="2F8F3F29"/>
    <w:rsid w:val="2FA5374C"/>
    <w:rsid w:val="2FBA1CFA"/>
    <w:rsid w:val="2FE111D0"/>
    <w:rsid w:val="2FEE50F3"/>
    <w:rsid w:val="2FF210E0"/>
    <w:rsid w:val="30030473"/>
    <w:rsid w:val="301D3D5D"/>
    <w:rsid w:val="3034611A"/>
    <w:rsid w:val="303540CB"/>
    <w:rsid w:val="30544B0C"/>
    <w:rsid w:val="306C426A"/>
    <w:rsid w:val="30777B6C"/>
    <w:rsid w:val="308570DA"/>
    <w:rsid w:val="308A20DF"/>
    <w:rsid w:val="308A7A7D"/>
    <w:rsid w:val="308C56D9"/>
    <w:rsid w:val="309B6900"/>
    <w:rsid w:val="30AE728D"/>
    <w:rsid w:val="30AF10E2"/>
    <w:rsid w:val="30B354BB"/>
    <w:rsid w:val="30B65A06"/>
    <w:rsid w:val="30CE7287"/>
    <w:rsid w:val="30D817EE"/>
    <w:rsid w:val="30E20088"/>
    <w:rsid w:val="30E927B5"/>
    <w:rsid w:val="31140BC7"/>
    <w:rsid w:val="313759AD"/>
    <w:rsid w:val="31653193"/>
    <w:rsid w:val="318423F1"/>
    <w:rsid w:val="319022F3"/>
    <w:rsid w:val="31910470"/>
    <w:rsid w:val="31927D00"/>
    <w:rsid w:val="31BC363D"/>
    <w:rsid w:val="31DA5831"/>
    <w:rsid w:val="31F44524"/>
    <w:rsid w:val="31FF39AB"/>
    <w:rsid w:val="32474FC2"/>
    <w:rsid w:val="325356E2"/>
    <w:rsid w:val="3268280F"/>
    <w:rsid w:val="328D22FA"/>
    <w:rsid w:val="32A51776"/>
    <w:rsid w:val="32B75B2F"/>
    <w:rsid w:val="32B9042A"/>
    <w:rsid w:val="32FC18D5"/>
    <w:rsid w:val="33035E80"/>
    <w:rsid w:val="331076FA"/>
    <w:rsid w:val="332F45F1"/>
    <w:rsid w:val="333E1EEE"/>
    <w:rsid w:val="3353526D"/>
    <w:rsid w:val="335C4D59"/>
    <w:rsid w:val="337E7E8A"/>
    <w:rsid w:val="338601B3"/>
    <w:rsid w:val="339B64CD"/>
    <w:rsid w:val="33B3141F"/>
    <w:rsid w:val="33BB7FEC"/>
    <w:rsid w:val="33CF37F0"/>
    <w:rsid w:val="33FF1C53"/>
    <w:rsid w:val="340439DA"/>
    <w:rsid w:val="34056568"/>
    <w:rsid w:val="340A0022"/>
    <w:rsid w:val="340A7BE9"/>
    <w:rsid w:val="34417AB6"/>
    <w:rsid w:val="3442279C"/>
    <w:rsid w:val="3463298D"/>
    <w:rsid w:val="34645984"/>
    <w:rsid w:val="34835E7C"/>
    <w:rsid w:val="349E6142"/>
    <w:rsid w:val="34B57D34"/>
    <w:rsid w:val="34C77CC1"/>
    <w:rsid w:val="34CD009A"/>
    <w:rsid w:val="34F0240D"/>
    <w:rsid w:val="35327830"/>
    <w:rsid w:val="355A215B"/>
    <w:rsid w:val="358160D1"/>
    <w:rsid w:val="35AF5118"/>
    <w:rsid w:val="35C9213B"/>
    <w:rsid w:val="35F94372"/>
    <w:rsid w:val="360B7857"/>
    <w:rsid w:val="36160F00"/>
    <w:rsid w:val="36332665"/>
    <w:rsid w:val="365B2DB7"/>
    <w:rsid w:val="36694DAE"/>
    <w:rsid w:val="369736C3"/>
    <w:rsid w:val="36A4650C"/>
    <w:rsid w:val="36EC66E5"/>
    <w:rsid w:val="36F30FAF"/>
    <w:rsid w:val="36F56102"/>
    <w:rsid w:val="36FA57A2"/>
    <w:rsid w:val="37031132"/>
    <w:rsid w:val="37154E63"/>
    <w:rsid w:val="373D2F76"/>
    <w:rsid w:val="376E08C8"/>
    <w:rsid w:val="37753829"/>
    <w:rsid w:val="377E21FE"/>
    <w:rsid w:val="377E7E81"/>
    <w:rsid w:val="37B9612C"/>
    <w:rsid w:val="381670B2"/>
    <w:rsid w:val="382717DF"/>
    <w:rsid w:val="383438BF"/>
    <w:rsid w:val="384C346C"/>
    <w:rsid w:val="38877E93"/>
    <w:rsid w:val="389D1465"/>
    <w:rsid w:val="38BC43FE"/>
    <w:rsid w:val="38CA3FBC"/>
    <w:rsid w:val="38D64977"/>
    <w:rsid w:val="38F82B3F"/>
    <w:rsid w:val="38FB4F53"/>
    <w:rsid w:val="39554496"/>
    <w:rsid w:val="395B5FA1"/>
    <w:rsid w:val="39785D65"/>
    <w:rsid w:val="397C500F"/>
    <w:rsid w:val="39AE1AC6"/>
    <w:rsid w:val="39DF495A"/>
    <w:rsid w:val="39E81904"/>
    <w:rsid w:val="39F430D5"/>
    <w:rsid w:val="3A231125"/>
    <w:rsid w:val="3A2C12FB"/>
    <w:rsid w:val="3A456058"/>
    <w:rsid w:val="3A465B2C"/>
    <w:rsid w:val="3A5244D1"/>
    <w:rsid w:val="3A611DE7"/>
    <w:rsid w:val="3A6D0D0D"/>
    <w:rsid w:val="3A7708B9"/>
    <w:rsid w:val="3A8B3BF4"/>
    <w:rsid w:val="3A9A5280"/>
    <w:rsid w:val="3A9D573E"/>
    <w:rsid w:val="3AB07609"/>
    <w:rsid w:val="3AB24F6F"/>
    <w:rsid w:val="3ACB0658"/>
    <w:rsid w:val="3AD46C94"/>
    <w:rsid w:val="3ADC6A82"/>
    <w:rsid w:val="3ADE5D64"/>
    <w:rsid w:val="3AE71A6A"/>
    <w:rsid w:val="3AF66EB5"/>
    <w:rsid w:val="3AF94785"/>
    <w:rsid w:val="3B043A1D"/>
    <w:rsid w:val="3B1A6C5E"/>
    <w:rsid w:val="3B29267D"/>
    <w:rsid w:val="3B5A363D"/>
    <w:rsid w:val="3B7E53F0"/>
    <w:rsid w:val="3B925FDE"/>
    <w:rsid w:val="3BA174BE"/>
    <w:rsid w:val="3BBA78CC"/>
    <w:rsid w:val="3BDA3B67"/>
    <w:rsid w:val="3C181D67"/>
    <w:rsid w:val="3C2D4BF2"/>
    <w:rsid w:val="3C3725E6"/>
    <w:rsid w:val="3C906483"/>
    <w:rsid w:val="3CA36517"/>
    <w:rsid w:val="3CB035DE"/>
    <w:rsid w:val="3CC43D78"/>
    <w:rsid w:val="3D0870C9"/>
    <w:rsid w:val="3D0F53CF"/>
    <w:rsid w:val="3D477BF1"/>
    <w:rsid w:val="3D4E4789"/>
    <w:rsid w:val="3D5A3DC8"/>
    <w:rsid w:val="3D622C7D"/>
    <w:rsid w:val="3D6D258C"/>
    <w:rsid w:val="3D8E0BF2"/>
    <w:rsid w:val="3DA70690"/>
    <w:rsid w:val="3DAB2F24"/>
    <w:rsid w:val="3DDB7C66"/>
    <w:rsid w:val="3DF50551"/>
    <w:rsid w:val="3DFF6D0C"/>
    <w:rsid w:val="3E130E2E"/>
    <w:rsid w:val="3E2B4345"/>
    <w:rsid w:val="3E35213F"/>
    <w:rsid w:val="3E5527E2"/>
    <w:rsid w:val="3E5C76CC"/>
    <w:rsid w:val="3E6E2747"/>
    <w:rsid w:val="3E8679F3"/>
    <w:rsid w:val="3E9F5B26"/>
    <w:rsid w:val="3EB27584"/>
    <w:rsid w:val="3EBE2A60"/>
    <w:rsid w:val="3EC10121"/>
    <w:rsid w:val="3EFC4A0B"/>
    <w:rsid w:val="3F141ED1"/>
    <w:rsid w:val="3F20729B"/>
    <w:rsid w:val="3F2513A1"/>
    <w:rsid w:val="3F474182"/>
    <w:rsid w:val="3F4F7231"/>
    <w:rsid w:val="3F9B06C8"/>
    <w:rsid w:val="3FA73BC7"/>
    <w:rsid w:val="3FA9359F"/>
    <w:rsid w:val="3FBA0B4E"/>
    <w:rsid w:val="3FBF28AB"/>
    <w:rsid w:val="3FCD06CB"/>
    <w:rsid w:val="3FF16317"/>
    <w:rsid w:val="402C5195"/>
    <w:rsid w:val="402D7572"/>
    <w:rsid w:val="4033391A"/>
    <w:rsid w:val="4033495A"/>
    <w:rsid w:val="40491ED2"/>
    <w:rsid w:val="404E1296"/>
    <w:rsid w:val="407F3C70"/>
    <w:rsid w:val="409161FB"/>
    <w:rsid w:val="40934108"/>
    <w:rsid w:val="40A924CA"/>
    <w:rsid w:val="40B1607B"/>
    <w:rsid w:val="40C1415E"/>
    <w:rsid w:val="40D501D7"/>
    <w:rsid w:val="40D869F1"/>
    <w:rsid w:val="40E529C9"/>
    <w:rsid w:val="40EB3C9E"/>
    <w:rsid w:val="40F90E8E"/>
    <w:rsid w:val="40FD00BA"/>
    <w:rsid w:val="4102576C"/>
    <w:rsid w:val="411617A1"/>
    <w:rsid w:val="41351E23"/>
    <w:rsid w:val="413B600F"/>
    <w:rsid w:val="41597B41"/>
    <w:rsid w:val="415A7E88"/>
    <w:rsid w:val="416152D2"/>
    <w:rsid w:val="41637065"/>
    <w:rsid w:val="416B0E56"/>
    <w:rsid w:val="416F1EFA"/>
    <w:rsid w:val="416F5327"/>
    <w:rsid w:val="41801923"/>
    <w:rsid w:val="418340CD"/>
    <w:rsid w:val="41870F04"/>
    <w:rsid w:val="41946B8D"/>
    <w:rsid w:val="41B4528C"/>
    <w:rsid w:val="41BD7ED5"/>
    <w:rsid w:val="41C37E6E"/>
    <w:rsid w:val="41C96BB7"/>
    <w:rsid w:val="41CA102C"/>
    <w:rsid w:val="41DF2AEE"/>
    <w:rsid w:val="42132798"/>
    <w:rsid w:val="423F0AFA"/>
    <w:rsid w:val="42723D98"/>
    <w:rsid w:val="42743539"/>
    <w:rsid w:val="427A1BCB"/>
    <w:rsid w:val="42B700F5"/>
    <w:rsid w:val="42C27FF4"/>
    <w:rsid w:val="42DD6902"/>
    <w:rsid w:val="42EA527A"/>
    <w:rsid w:val="43014CE6"/>
    <w:rsid w:val="431053B7"/>
    <w:rsid w:val="43120CA1"/>
    <w:rsid w:val="434D6A76"/>
    <w:rsid w:val="43510317"/>
    <w:rsid w:val="435E7881"/>
    <w:rsid w:val="436458AA"/>
    <w:rsid w:val="436A0DFF"/>
    <w:rsid w:val="438D51F4"/>
    <w:rsid w:val="438D5A4B"/>
    <w:rsid w:val="439F6030"/>
    <w:rsid w:val="441D5B50"/>
    <w:rsid w:val="443864E5"/>
    <w:rsid w:val="443C6C50"/>
    <w:rsid w:val="444919ED"/>
    <w:rsid w:val="444B3519"/>
    <w:rsid w:val="44623579"/>
    <w:rsid w:val="44891D0D"/>
    <w:rsid w:val="44A1112A"/>
    <w:rsid w:val="44CB30B1"/>
    <w:rsid w:val="44D87312"/>
    <w:rsid w:val="44DE52DF"/>
    <w:rsid w:val="44E718AE"/>
    <w:rsid w:val="44FB5CD4"/>
    <w:rsid w:val="45092EA8"/>
    <w:rsid w:val="45107462"/>
    <w:rsid w:val="4517259F"/>
    <w:rsid w:val="4530632C"/>
    <w:rsid w:val="4532212F"/>
    <w:rsid w:val="454F7F8B"/>
    <w:rsid w:val="45505AB1"/>
    <w:rsid w:val="45603F46"/>
    <w:rsid w:val="45690320"/>
    <w:rsid w:val="458B4C02"/>
    <w:rsid w:val="458D0AB3"/>
    <w:rsid w:val="459A1FC8"/>
    <w:rsid w:val="459C2AA4"/>
    <w:rsid w:val="45B55914"/>
    <w:rsid w:val="45C67FF0"/>
    <w:rsid w:val="45E71F71"/>
    <w:rsid w:val="45E841FE"/>
    <w:rsid w:val="45F7345F"/>
    <w:rsid w:val="45FA47ED"/>
    <w:rsid w:val="46120F9B"/>
    <w:rsid w:val="462A6D18"/>
    <w:rsid w:val="46340F2E"/>
    <w:rsid w:val="464F4558"/>
    <w:rsid w:val="46843C64"/>
    <w:rsid w:val="468E6891"/>
    <w:rsid w:val="46B06807"/>
    <w:rsid w:val="46B81B60"/>
    <w:rsid w:val="46BD540E"/>
    <w:rsid w:val="46FF778E"/>
    <w:rsid w:val="47017063"/>
    <w:rsid w:val="470B6D75"/>
    <w:rsid w:val="471575B4"/>
    <w:rsid w:val="47327A9D"/>
    <w:rsid w:val="47490A0A"/>
    <w:rsid w:val="4755115C"/>
    <w:rsid w:val="475F5E75"/>
    <w:rsid w:val="4775022C"/>
    <w:rsid w:val="4786056D"/>
    <w:rsid w:val="47A254CD"/>
    <w:rsid w:val="47B8731B"/>
    <w:rsid w:val="47C11BE5"/>
    <w:rsid w:val="47D525CC"/>
    <w:rsid w:val="47DC6F9A"/>
    <w:rsid w:val="47DF7E80"/>
    <w:rsid w:val="47F15D37"/>
    <w:rsid w:val="48027536"/>
    <w:rsid w:val="480B0969"/>
    <w:rsid w:val="48137EDD"/>
    <w:rsid w:val="48175C76"/>
    <w:rsid w:val="4818136A"/>
    <w:rsid w:val="482F25AD"/>
    <w:rsid w:val="48385646"/>
    <w:rsid w:val="48453017"/>
    <w:rsid w:val="485756B9"/>
    <w:rsid w:val="48576DC5"/>
    <w:rsid w:val="48576EC8"/>
    <w:rsid w:val="486453C9"/>
    <w:rsid w:val="48652B2B"/>
    <w:rsid w:val="486A2F00"/>
    <w:rsid w:val="48743C3E"/>
    <w:rsid w:val="48745BFB"/>
    <w:rsid w:val="487815A6"/>
    <w:rsid w:val="487A531F"/>
    <w:rsid w:val="48E833A5"/>
    <w:rsid w:val="48EB1D78"/>
    <w:rsid w:val="48EF4B8D"/>
    <w:rsid w:val="490552B7"/>
    <w:rsid w:val="491D0510"/>
    <w:rsid w:val="493150F6"/>
    <w:rsid w:val="49331566"/>
    <w:rsid w:val="49527399"/>
    <w:rsid w:val="495B0CF5"/>
    <w:rsid w:val="4970766E"/>
    <w:rsid w:val="49753D38"/>
    <w:rsid w:val="499F1379"/>
    <w:rsid w:val="4A0467EE"/>
    <w:rsid w:val="4A0B180A"/>
    <w:rsid w:val="4A2F3EE7"/>
    <w:rsid w:val="4A3414FD"/>
    <w:rsid w:val="4A3910DE"/>
    <w:rsid w:val="4A5C671F"/>
    <w:rsid w:val="4A636E05"/>
    <w:rsid w:val="4A791606"/>
    <w:rsid w:val="4A7C3BE4"/>
    <w:rsid w:val="4A8F2948"/>
    <w:rsid w:val="4AAE2083"/>
    <w:rsid w:val="4AAF7B82"/>
    <w:rsid w:val="4AB95A90"/>
    <w:rsid w:val="4ADF6B9D"/>
    <w:rsid w:val="4B0333DA"/>
    <w:rsid w:val="4B052E99"/>
    <w:rsid w:val="4B107811"/>
    <w:rsid w:val="4B207694"/>
    <w:rsid w:val="4B293C88"/>
    <w:rsid w:val="4B304E21"/>
    <w:rsid w:val="4B384560"/>
    <w:rsid w:val="4B3D0885"/>
    <w:rsid w:val="4B413ED2"/>
    <w:rsid w:val="4B4E65EF"/>
    <w:rsid w:val="4B663938"/>
    <w:rsid w:val="4B756271"/>
    <w:rsid w:val="4B927B98"/>
    <w:rsid w:val="4BDF004E"/>
    <w:rsid w:val="4C016855"/>
    <w:rsid w:val="4C2C4B82"/>
    <w:rsid w:val="4C5C51E2"/>
    <w:rsid w:val="4C6349DB"/>
    <w:rsid w:val="4C8541FA"/>
    <w:rsid w:val="4C8C5620"/>
    <w:rsid w:val="4C906671"/>
    <w:rsid w:val="4CAE5BE6"/>
    <w:rsid w:val="4CD63E9B"/>
    <w:rsid w:val="4CE86130"/>
    <w:rsid w:val="4D036716"/>
    <w:rsid w:val="4D0C050F"/>
    <w:rsid w:val="4D5133E7"/>
    <w:rsid w:val="4D6D737E"/>
    <w:rsid w:val="4D8C37BC"/>
    <w:rsid w:val="4D8D6F69"/>
    <w:rsid w:val="4DC52D87"/>
    <w:rsid w:val="4DF01BDF"/>
    <w:rsid w:val="4E084608"/>
    <w:rsid w:val="4E1F4272"/>
    <w:rsid w:val="4E277AE4"/>
    <w:rsid w:val="4E667301"/>
    <w:rsid w:val="4E6D6071"/>
    <w:rsid w:val="4E715D0D"/>
    <w:rsid w:val="4E7B31F1"/>
    <w:rsid w:val="4EB04E9E"/>
    <w:rsid w:val="4ED84B4D"/>
    <w:rsid w:val="4EF348BC"/>
    <w:rsid w:val="4F0B250E"/>
    <w:rsid w:val="4F187AFF"/>
    <w:rsid w:val="4F3B5CFF"/>
    <w:rsid w:val="4F3D1027"/>
    <w:rsid w:val="4F401018"/>
    <w:rsid w:val="4F442786"/>
    <w:rsid w:val="4F5A2DE7"/>
    <w:rsid w:val="4F604B42"/>
    <w:rsid w:val="4F656599"/>
    <w:rsid w:val="4F661D9E"/>
    <w:rsid w:val="4F75459F"/>
    <w:rsid w:val="4F77723E"/>
    <w:rsid w:val="4FA21CE4"/>
    <w:rsid w:val="4FCA41F8"/>
    <w:rsid w:val="4FCA62ED"/>
    <w:rsid w:val="4FD35D38"/>
    <w:rsid w:val="4FD66D4A"/>
    <w:rsid w:val="4FDF7CD6"/>
    <w:rsid w:val="500E7DF5"/>
    <w:rsid w:val="50183494"/>
    <w:rsid w:val="501C4F0D"/>
    <w:rsid w:val="501D33AC"/>
    <w:rsid w:val="503205FE"/>
    <w:rsid w:val="503C55AF"/>
    <w:rsid w:val="504D4719"/>
    <w:rsid w:val="506348EA"/>
    <w:rsid w:val="506566A0"/>
    <w:rsid w:val="5070381D"/>
    <w:rsid w:val="5077284D"/>
    <w:rsid w:val="50874A7C"/>
    <w:rsid w:val="50E579F5"/>
    <w:rsid w:val="50F00509"/>
    <w:rsid w:val="50F33A54"/>
    <w:rsid w:val="51022355"/>
    <w:rsid w:val="510A3489"/>
    <w:rsid w:val="51185611"/>
    <w:rsid w:val="51340181"/>
    <w:rsid w:val="5146436C"/>
    <w:rsid w:val="515406D7"/>
    <w:rsid w:val="516653F5"/>
    <w:rsid w:val="51744C0F"/>
    <w:rsid w:val="5197640A"/>
    <w:rsid w:val="51A66E61"/>
    <w:rsid w:val="51B71060"/>
    <w:rsid w:val="51C72D25"/>
    <w:rsid w:val="51E400D3"/>
    <w:rsid w:val="51EE25D8"/>
    <w:rsid w:val="51F03C3B"/>
    <w:rsid w:val="51F6353C"/>
    <w:rsid w:val="521344C8"/>
    <w:rsid w:val="52256411"/>
    <w:rsid w:val="522E3552"/>
    <w:rsid w:val="52636768"/>
    <w:rsid w:val="527C7E94"/>
    <w:rsid w:val="527D4538"/>
    <w:rsid w:val="52860D64"/>
    <w:rsid w:val="5294522F"/>
    <w:rsid w:val="529A75ED"/>
    <w:rsid w:val="52A33331"/>
    <w:rsid w:val="52BE3409"/>
    <w:rsid w:val="52C16597"/>
    <w:rsid w:val="52D10231"/>
    <w:rsid w:val="52DF2734"/>
    <w:rsid w:val="52E20C5A"/>
    <w:rsid w:val="52E313A6"/>
    <w:rsid w:val="52E74EC1"/>
    <w:rsid w:val="52F65EE9"/>
    <w:rsid w:val="52FA0141"/>
    <w:rsid w:val="533F046F"/>
    <w:rsid w:val="53492347"/>
    <w:rsid w:val="534C78B7"/>
    <w:rsid w:val="535675CA"/>
    <w:rsid w:val="536F35A6"/>
    <w:rsid w:val="53794425"/>
    <w:rsid w:val="539652D1"/>
    <w:rsid w:val="53980FF6"/>
    <w:rsid w:val="539B4258"/>
    <w:rsid w:val="53E2516F"/>
    <w:rsid w:val="53FD5941"/>
    <w:rsid w:val="540000E8"/>
    <w:rsid w:val="54444A33"/>
    <w:rsid w:val="5455251D"/>
    <w:rsid w:val="547C41CC"/>
    <w:rsid w:val="54866DF9"/>
    <w:rsid w:val="548A6727"/>
    <w:rsid w:val="54A454D1"/>
    <w:rsid w:val="54AD7DC2"/>
    <w:rsid w:val="54B9387F"/>
    <w:rsid w:val="54BD0825"/>
    <w:rsid w:val="54CA13DC"/>
    <w:rsid w:val="54EE7A4D"/>
    <w:rsid w:val="54FC74AF"/>
    <w:rsid w:val="54FD36D7"/>
    <w:rsid w:val="54FF095A"/>
    <w:rsid w:val="550130E7"/>
    <w:rsid w:val="551C2EB1"/>
    <w:rsid w:val="55210198"/>
    <w:rsid w:val="552F6D4E"/>
    <w:rsid w:val="553F7FE4"/>
    <w:rsid w:val="55475562"/>
    <w:rsid w:val="554A7ADE"/>
    <w:rsid w:val="554D161B"/>
    <w:rsid w:val="55572544"/>
    <w:rsid w:val="55717665"/>
    <w:rsid w:val="559B0682"/>
    <w:rsid w:val="559E5792"/>
    <w:rsid w:val="55A21958"/>
    <w:rsid w:val="55B609C6"/>
    <w:rsid w:val="55D34BE5"/>
    <w:rsid w:val="55DC584B"/>
    <w:rsid w:val="560E354A"/>
    <w:rsid w:val="561D553B"/>
    <w:rsid w:val="562021A7"/>
    <w:rsid w:val="56205857"/>
    <w:rsid w:val="5634029D"/>
    <w:rsid w:val="563B670A"/>
    <w:rsid w:val="56464A92"/>
    <w:rsid w:val="56474CEC"/>
    <w:rsid w:val="565163D0"/>
    <w:rsid w:val="56633465"/>
    <w:rsid w:val="566404C4"/>
    <w:rsid w:val="5693613C"/>
    <w:rsid w:val="569D042A"/>
    <w:rsid w:val="56AA7950"/>
    <w:rsid w:val="56B619D9"/>
    <w:rsid w:val="56BA279D"/>
    <w:rsid w:val="56C02C5D"/>
    <w:rsid w:val="56C62F15"/>
    <w:rsid w:val="56DC71A4"/>
    <w:rsid w:val="56E101E0"/>
    <w:rsid w:val="56E61DD1"/>
    <w:rsid w:val="56F01AE4"/>
    <w:rsid w:val="56F16319"/>
    <w:rsid w:val="56FC33A3"/>
    <w:rsid w:val="56FD57B8"/>
    <w:rsid w:val="5717114B"/>
    <w:rsid w:val="57382287"/>
    <w:rsid w:val="57435475"/>
    <w:rsid w:val="5749487F"/>
    <w:rsid w:val="57534930"/>
    <w:rsid w:val="575A7BF5"/>
    <w:rsid w:val="57964BA5"/>
    <w:rsid w:val="579B0476"/>
    <w:rsid w:val="57A9756A"/>
    <w:rsid w:val="57B2457E"/>
    <w:rsid w:val="57BA0652"/>
    <w:rsid w:val="57CA59D0"/>
    <w:rsid w:val="57D810AF"/>
    <w:rsid w:val="57EA1090"/>
    <w:rsid w:val="58242BB1"/>
    <w:rsid w:val="584A1112"/>
    <w:rsid w:val="584E173D"/>
    <w:rsid w:val="585D6A91"/>
    <w:rsid w:val="586D5640"/>
    <w:rsid w:val="5875132E"/>
    <w:rsid w:val="587A2198"/>
    <w:rsid w:val="5889550A"/>
    <w:rsid w:val="58AA42EB"/>
    <w:rsid w:val="58AB1524"/>
    <w:rsid w:val="58AE4C17"/>
    <w:rsid w:val="58AE59E1"/>
    <w:rsid w:val="58C30FA1"/>
    <w:rsid w:val="5908312F"/>
    <w:rsid w:val="59203005"/>
    <w:rsid w:val="59293DB8"/>
    <w:rsid w:val="59482743"/>
    <w:rsid w:val="59653481"/>
    <w:rsid w:val="596561AC"/>
    <w:rsid w:val="59732C9A"/>
    <w:rsid w:val="597A2D30"/>
    <w:rsid w:val="59B04606"/>
    <w:rsid w:val="59B843A4"/>
    <w:rsid w:val="59BB5B46"/>
    <w:rsid w:val="59CE35ED"/>
    <w:rsid w:val="59D440D5"/>
    <w:rsid w:val="59D94C94"/>
    <w:rsid w:val="5A082414"/>
    <w:rsid w:val="5A0F163F"/>
    <w:rsid w:val="5A183CA2"/>
    <w:rsid w:val="5A352D53"/>
    <w:rsid w:val="5A3F0176"/>
    <w:rsid w:val="5A4842D9"/>
    <w:rsid w:val="5A5F0108"/>
    <w:rsid w:val="5A661BC9"/>
    <w:rsid w:val="5AA224B3"/>
    <w:rsid w:val="5AB16E6A"/>
    <w:rsid w:val="5AB52C6E"/>
    <w:rsid w:val="5AD56019"/>
    <w:rsid w:val="5ADF08EA"/>
    <w:rsid w:val="5AF3378B"/>
    <w:rsid w:val="5B137701"/>
    <w:rsid w:val="5B3240DA"/>
    <w:rsid w:val="5B4A681A"/>
    <w:rsid w:val="5B54400E"/>
    <w:rsid w:val="5B57329D"/>
    <w:rsid w:val="5B626EA5"/>
    <w:rsid w:val="5B776809"/>
    <w:rsid w:val="5B7E788F"/>
    <w:rsid w:val="5B8F35CE"/>
    <w:rsid w:val="5B9A2B58"/>
    <w:rsid w:val="5B9C5154"/>
    <w:rsid w:val="5BDB3ECE"/>
    <w:rsid w:val="5BFC2D34"/>
    <w:rsid w:val="5BFE2F59"/>
    <w:rsid w:val="5C056605"/>
    <w:rsid w:val="5C0A0310"/>
    <w:rsid w:val="5C136260"/>
    <w:rsid w:val="5C4731BB"/>
    <w:rsid w:val="5C5B4B0B"/>
    <w:rsid w:val="5C621294"/>
    <w:rsid w:val="5C642943"/>
    <w:rsid w:val="5C7527E3"/>
    <w:rsid w:val="5CA95D7B"/>
    <w:rsid w:val="5CC420A9"/>
    <w:rsid w:val="5CD31049"/>
    <w:rsid w:val="5CE172C2"/>
    <w:rsid w:val="5D2979EE"/>
    <w:rsid w:val="5D472B18"/>
    <w:rsid w:val="5D4E7A2B"/>
    <w:rsid w:val="5D577585"/>
    <w:rsid w:val="5D7156B6"/>
    <w:rsid w:val="5D9C31A7"/>
    <w:rsid w:val="5DBE7604"/>
    <w:rsid w:val="5DC500DB"/>
    <w:rsid w:val="5DCA5FA9"/>
    <w:rsid w:val="5DE03EFC"/>
    <w:rsid w:val="5E015477"/>
    <w:rsid w:val="5E237350"/>
    <w:rsid w:val="5E4864B2"/>
    <w:rsid w:val="5E4D4103"/>
    <w:rsid w:val="5E6E1C6C"/>
    <w:rsid w:val="5EA90EF6"/>
    <w:rsid w:val="5EBF2385"/>
    <w:rsid w:val="5EC96980"/>
    <w:rsid w:val="5ED04B5B"/>
    <w:rsid w:val="5ED20EAB"/>
    <w:rsid w:val="5EF149C0"/>
    <w:rsid w:val="5EF22257"/>
    <w:rsid w:val="5F160882"/>
    <w:rsid w:val="5F350DDC"/>
    <w:rsid w:val="5F421F70"/>
    <w:rsid w:val="5F463F63"/>
    <w:rsid w:val="5F485D89"/>
    <w:rsid w:val="5F4E49B7"/>
    <w:rsid w:val="5F6004CC"/>
    <w:rsid w:val="5F62656A"/>
    <w:rsid w:val="5F7A62E9"/>
    <w:rsid w:val="5F7F7267"/>
    <w:rsid w:val="5F8053EF"/>
    <w:rsid w:val="5F8D3732"/>
    <w:rsid w:val="5F8E6E85"/>
    <w:rsid w:val="5FA22CC8"/>
    <w:rsid w:val="5FB23198"/>
    <w:rsid w:val="5FC37AEF"/>
    <w:rsid w:val="5FC84928"/>
    <w:rsid w:val="5FF0174E"/>
    <w:rsid w:val="60031C46"/>
    <w:rsid w:val="6007510B"/>
    <w:rsid w:val="60187449"/>
    <w:rsid w:val="602842FD"/>
    <w:rsid w:val="60375333"/>
    <w:rsid w:val="60377788"/>
    <w:rsid w:val="604B73A1"/>
    <w:rsid w:val="605465DD"/>
    <w:rsid w:val="60567C37"/>
    <w:rsid w:val="606049A2"/>
    <w:rsid w:val="607370F3"/>
    <w:rsid w:val="607448CA"/>
    <w:rsid w:val="60805AD9"/>
    <w:rsid w:val="608A1A1F"/>
    <w:rsid w:val="608F56AA"/>
    <w:rsid w:val="60991B8D"/>
    <w:rsid w:val="60D6114C"/>
    <w:rsid w:val="60DD5FF3"/>
    <w:rsid w:val="60F11A9E"/>
    <w:rsid w:val="6117077B"/>
    <w:rsid w:val="611B6D15"/>
    <w:rsid w:val="61280D0B"/>
    <w:rsid w:val="61352A34"/>
    <w:rsid w:val="61607D77"/>
    <w:rsid w:val="616718B9"/>
    <w:rsid w:val="618E3791"/>
    <w:rsid w:val="61AB2D7C"/>
    <w:rsid w:val="61CF71A1"/>
    <w:rsid w:val="622D317F"/>
    <w:rsid w:val="62467BC8"/>
    <w:rsid w:val="626F4BCE"/>
    <w:rsid w:val="6270506B"/>
    <w:rsid w:val="62A2243F"/>
    <w:rsid w:val="62A23910"/>
    <w:rsid w:val="62A26DF1"/>
    <w:rsid w:val="62DD052C"/>
    <w:rsid w:val="62EF7724"/>
    <w:rsid w:val="630858D9"/>
    <w:rsid w:val="632B0CF8"/>
    <w:rsid w:val="632E6FDA"/>
    <w:rsid w:val="634560D1"/>
    <w:rsid w:val="634A21A8"/>
    <w:rsid w:val="63607D8A"/>
    <w:rsid w:val="63643184"/>
    <w:rsid w:val="63696264"/>
    <w:rsid w:val="639A641D"/>
    <w:rsid w:val="63A33FC9"/>
    <w:rsid w:val="63D20880"/>
    <w:rsid w:val="63D52B58"/>
    <w:rsid w:val="63D77671"/>
    <w:rsid w:val="63DD33A3"/>
    <w:rsid w:val="63E47C70"/>
    <w:rsid w:val="63EA6F03"/>
    <w:rsid w:val="63F51F10"/>
    <w:rsid w:val="64000E11"/>
    <w:rsid w:val="64146BBF"/>
    <w:rsid w:val="6418473C"/>
    <w:rsid w:val="641E01B8"/>
    <w:rsid w:val="64314B86"/>
    <w:rsid w:val="648D7D30"/>
    <w:rsid w:val="64C64FF0"/>
    <w:rsid w:val="64E57B6C"/>
    <w:rsid w:val="64F15C1C"/>
    <w:rsid w:val="64F80A7E"/>
    <w:rsid w:val="64FD6C64"/>
    <w:rsid w:val="65000502"/>
    <w:rsid w:val="65377372"/>
    <w:rsid w:val="653943E1"/>
    <w:rsid w:val="653D2F1A"/>
    <w:rsid w:val="657809E0"/>
    <w:rsid w:val="6579309C"/>
    <w:rsid w:val="658A3685"/>
    <w:rsid w:val="658A78AB"/>
    <w:rsid w:val="65CE0C59"/>
    <w:rsid w:val="65D01651"/>
    <w:rsid w:val="660D737A"/>
    <w:rsid w:val="662B655D"/>
    <w:rsid w:val="662D456E"/>
    <w:rsid w:val="66300BF5"/>
    <w:rsid w:val="663E2B9D"/>
    <w:rsid w:val="666110E4"/>
    <w:rsid w:val="666F237C"/>
    <w:rsid w:val="668A4527"/>
    <w:rsid w:val="669B1308"/>
    <w:rsid w:val="669C74D1"/>
    <w:rsid w:val="66AD290B"/>
    <w:rsid w:val="66BD63CD"/>
    <w:rsid w:val="66BE7D72"/>
    <w:rsid w:val="66C00B95"/>
    <w:rsid w:val="66C7700E"/>
    <w:rsid w:val="66EA27F4"/>
    <w:rsid w:val="67011283"/>
    <w:rsid w:val="67165B71"/>
    <w:rsid w:val="67242BCD"/>
    <w:rsid w:val="675E7036"/>
    <w:rsid w:val="6760585B"/>
    <w:rsid w:val="677473B3"/>
    <w:rsid w:val="677E170D"/>
    <w:rsid w:val="677F7E04"/>
    <w:rsid w:val="679169CB"/>
    <w:rsid w:val="67A71109"/>
    <w:rsid w:val="67A86B7F"/>
    <w:rsid w:val="67AB0BF9"/>
    <w:rsid w:val="67B35CFF"/>
    <w:rsid w:val="67B84CAC"/>
    <w:rsid w:val="67F91660"/>
    <w:rsid w:val="6801131D"/>
    <w:rsid w:val="681643C9"/>
    <w:rsid w:val="681B5C12"/>
    <w:rsid w:val="683926A8"/>
    <w:rsid w:val="68785A30"/>
    <w:rsid w:val="688D47A2"/>
    <w:rsid w:val="68B57855"/>
    <w:rsid w:val="68BA5026"/>
    <w:rsid w:val="68BF299D"/>
    <w:rsid w:val="68CB2672"/>
    <w:rsid w:val="68CE0F80"/>
    <w:rsid w:val="68DC7BE5"/>
    <w:rsid w:val="68EC41F2"/>
    <w:rsid w:val="68FE5B66"/>
    <w:rsid w:val="69026F3E"/>
    <w:rsid w:val="6913158C"/>
    <w:rsid w:val="691356CA"/>
    <w:rsid w:val="691B0000"/>
    <w:rsid w:val="692439AD"/>
    <w:rsid w:val="69294CAB"/>
    <w:rsid w:val="69625237"/>
    <w:rsid w:val="69E35571"/>
    <w:rsid w:val="69F65D30"/>
    <w:rsid w:val="6A03012C"/>
    <w:rsid w:val="6A2E78BF"/>
    <w:rsid w:val="6A3830EB"/>
    <w:rsid w:val="6A43281B"/>
    <w:rsid w:val="6A6066EF"/>
    <w:rsid w:val="6A63480B"/>
    <w:rsid w:val="6A687F42"/>
    <w:rsid w:val="6A691274"/>
    <w:rsid w:val="6A6D724E"/>
    <w:rsid w:val="6A8A06B2"/>
    <w:rsid w:val="6A971DC4"/>
    <w:rsid w:val="6AC53CCF"/>
    <w:rsid w:val="6AD17DC1"/>
    <w:rsid w:val="6AD73188"/>
    <w:rsid w:val="6AF90C43"/>
    <w:rsid w:val="6B196B73"/>
    <w:rsid w:val="6B232459"/>
    <w:rsid w:val="6B297532"/>
    <w:rsid w:val="6B5947D3"/>
    <w:rsid w:val="6B657819"/>
    <w:rsid w:val="6B791415"/>
    <w:rsid w:val="6B870602"/>
    <w:rsid w:val="6B872C7D"/>
    <w:rsid w:val="6B930322"/>
    <w:rsid w:val="6B984FBD"/>
    <w:rsid w:val="6BA442DD"/>
    <w:rsid w:val="6BBF18D4"/>
    <w:rsid w:val="6BCA3618"/>
    <w:rsid w:val="6BDD159D"/>
    <w:rsid w:val="6BE514E6"/>
    <w:rsid w:val="6BF476EE"/>
    <w:rsid w:val="6BF67D6D"/>
    <w:rsid w:val="6C0755F0"/>
    <w:rsid w:val="6C30706D"/>
    <w:rsid w:val="6C553DFC"/>
    <w:rsid w:val="6C57084A"/>
    <w:rsid w:val="6C6500D2"/>
    <w:rsid w:val="6CA52FF0"/>
    <w:rsid w:val="6CA62FE7"/>
    <w:rsid w:val="6CA73BE9"/>
    <w:rsid w:val="6CBF2F29"/>
    <w:rsid w:val="6CC930B7"/>
    <w:rsid w:val="6CD824FA"/>
    <w:rsid w:val="6CD96208"/>
    <w:rsid w:val="6CE20A93"/>
    <w:rsid w:val="6CE41171"/>
    <w:rsid w:val="6D062D75"/>
    <w:rsid w:val="6D2668DA"/>
    <w:rsid w:val="6D3E42B1"/>
    <w:rsid w:val="6D6413DB"/>
    <w:rsid w:val="6D675F16"/>
    <w:rsid w:val="6DC6619B"/>
    <w:rsid w:val="6DDF7313"/>
    <w:rsid w:val="6DE23EC4"/>
    <w:rsid w:val="6E331948"/>
    <w:rsid w:val="6E386F5E"/>
    <w:rsid w:val="6E4C32A7"/>
    <w:rsid w:val="6E560BE9"/>
    <w:rsid w:val="6E5D69C5"/>
    <w:rsid w:val="6E690E17"/>
    <w:rsid w:val="6E6F2B1C"/>
    <w:rsid w:val="6EB222BD"/>
    <w:rsid w:val="6EB67B24"/>
    <w:rsid w:val="6ED4209D"/>
    <w:rsid w:val="6EEE243A"/>
    <w:rsid w:val="6EF822A2"/>
    <w:rsid w:val="6F0407E0"/>
    <w:rsid w:val="6F235E8E"/>
    <w:rsid w:val="6F706122"/>
    <w:rsid w:val="6FA50623"/>
    <w:rsid w:val="6FA72F7C"/>
    <w:rsid w:val="6FB221D0"/>
    <w:rsid w:val="6FC347C4"/>
    <w:rsid w:val="6FC669BD"/>
    <w:rsid w:val="6FC735D0"/>
    <w:rsid w:val="6FC802E9"/>
    <w:rsid w:val="6FCD0A42"/>
    <w:rsid w:val="6FD809F9"/>
    <w:rsid w:val="6FDC224B"/>
    <w:rsid w:val="6FE4440F"/>
    <w:rsid w:val="6FE723B5"/>
    <w:rsid w:val="6FED0494"/>
    <w:rsid w:val="70117A67"/>
    <w:rsid w:val="701E2184"/>
    <w:rsid w:val="703E5095"/>
    <w:rsid w:val="70436A75"/>
    <w:rsid w:val="704D5A51"/>
    <w:rsid w:val="705878A5"/>
    <w:rsid w:val="70953071"/>
    <w:rsid w:val="70AC39C4"/>
    <w:rsid w:val="70BF5934"/>
    <w:rsid w:val="71060575"/>
    <w:rsid w:val="71083C35"/>
    <w:rsid w:val="712A5284"/>
    <w:rsid w:val="71306945"/>
    <w:rsid w:val="71551BD5"/>
    <w:rsid w:val="716342F2"/>
    <w:rsid w:val="71703624"/>
    <w:rsid w:val="71902C0D"/>
    <w:rsid w:val="71911C55"/>
    <w:rsid w:val="71950224"/>
    <w:rsid w:val="719D2FB2"/>
    <w:rsid w:val="71A3215D"/>
    <w:rsid w:val="71D47D17"/>
    <w:rsid w:val="71DA1495"/>
    <w:rsid w:val="720F5D81"/>
    <w:rsid w:val="721764D2"/>
    <w:rsid w:val="721F1EF1"/>
    <w:rsid w:val="722577FA"/>
    <w:rsid w:val="723D2D95"/>
    <w:rsid w:val="724063E2"/>
    <w:rsid w:val="724F7E7D"/>
    <w:rsid w:val="72652600"/>
    <w:rsid w:val="728C4A86"/>
    <w:rsid w:val="729D2012"/>
    <w:rsid w:val="72B751B2"/>
    <w:rsid w:val="72B84ECB"/>
    <w:rsid w:val="72BB1A7E"/>
    <w:rsid w:val="72C54F12"/>
    <w:rsid w:val="72E6342D"/>
    <w:rsid w:val="72FF629D"/>
    <w:rsid w:val="73007A52"/>
    <w:rsid w:val="730A71C7"/>
    <w:rsid w:val="73171838"/>
    <w:rsid w:val="73265F8A"/>
    <w:rsid w:val="7345356B"/>
    <w:rsid w:val="735859AD"/>
    <w:rsid w:val="73670A1E"/>
    <w:rsid w:val="73806C9B"/>
    <w:rsid w:val="738A433D"/>
    <w:rsid w:val="73944C37"/>
    <w:rsid w:val="739F6FE8"/>
    <w:rsid w:val="73C53042"/>
    <w:rsid w:val="73DE2130"/>
    <w:rsid w:val="73ED2A14"/>
    <w:rsid w:val="73FF709F"/>
    <w:rsid w:val="74260E6D"/>
    <w:rsid w:val="7472291A"/>
    <w:rsid w:val="749E01A1"/>
    <w:rsid w:val="74A24FE3"/>
    <w:rsid w:val="74B10495"/>
    <w:rsid w:val="74C4779E"/>
    <w:rsid w:val="74C511FA"/>
    <w:rsid w:val="74D979B8"/>
    <w:rsid w:val="74DA2B1D"/>
    <w:rsid w:val="74DB208E"/>
    <w:rsid w:val="74E67714"/>
    <w:rsid w:val="74EA7394"/>
    <w:rsid w:val="751002ED"/>
    <w:rsid w:val="753164B5"/>
    <w:rsid w:val="75385D85"/>
    <w:rsid w:val="753F0BD2"/>
    <w:rsid w:val="754E16A2"/>
    <w:rsid w:val="755C7254"/>
    <w:rsid w:val="756144A2"/>
    <w:rsid w:val="759078B1"/>
    <w:rsid w:val="75A850EC"/>
    <w:rsid w:val="75B50E95"/>
    <w:rsid w:val="75D27C98"/>
    <w:rsid w:val="76202EBC"/>
    <w:rsid w:val="76237B85"/>
    <w:rsid w:val="763E0E8A"/>
    <w:rsid w:val="7647790D"/>
    <w:rsid w:val="76483520"/>
    <w:rsid w:val="765B2373"/>
    <w:rsid w:val="768439B0"/>
    <w:rsid w:val="768C42EB"/>
    <w:rsid w:val="769C25C3"/>
    <w:rsid w:val="76B61368"/>
    <w:rsid w:val="76C60657"/>
    <w:rsid w:val="76CA5354"/>
    <w:rsid w:val="76CD7545"/>
    <w:rsid w:val="76D31790"/>
    <w:rsid w:val="76D37824"/>
    <w:rsid w:val="76E131F8"/>
    <w:rsid w:val="76E64B85"/>
    <w:rsid w:val="76ED442A"/>
    <w:rsid w:val="77150960"/>
    <w:rsid w:val="77165DBC"/>
    <w:rsid w:val="77224BBE"/>
    <w:rsid w:val="77280029"/>
    <w:rsid w:val="77297D8C"/>
    <w:rsid w:val="772C5186"/>
    <w:rsid w:val="77481C4C"/>
    <w:rsid w:val="77674410"/>
    <w:rsid w:val="77681823"/>
    <w:rsid w:val="77795773"/>
    <w:rsid w:val="77A0339C"/>
    <w:rsid w:val="77AE0291"/>
    <w:rsid w:val="77D11A4C"/>
    <w:rsid w:val="781D14BA"/>
    <w:rsid w:val="782A1102"/>
    <w:rsid w:val="78305EFD"/>
    <w:rsid w:val="78390168"/>
    <w:rsid w:val="786D063D"/>
    <w:rsid w:val="78710D32"/>
    <w:rsid w:val="78961451"/>
    <w:rsid w:val="78970DFE"/>
    <w:rsid w:val="78A12E61"/>
    <w:rsid w:val="78B74F24"/>
    <w:rsid w:val="78C70D74"/>
    <w:rsid w:val="78C8647A"/>
    <w:rsid w:val="78E81250"/>
    <w:rsid w:val="78F94F05"/>
    <w:rsid w:val="78FA25E7"/>
    <w:rsid w:val="78FE2B52"/>
    <w:rsid w:val="79030169"/>
    <w:rsid w:val="790C1EBD"/>
    <w:rsid w:val="791F572E"/>
    <w:rsid w:val="792A3931"/>
    <w:rsid w:val="796B70DB"/>
    <w:rsid w:val="797039C4"/>
    <w:rsid w:val="797E5127"/>
    <w:rsid w:val="79A90D10"/>
    <w:rsid w:val="79AF447A"/>
    <w:rsid w:val="79B25E17"/>
    <w:rsid w:val="79BC1E94"/>
    <w:rsid w:val="7A251DF3"/>
    <w:rsid w:val="7A401675"/>
    <w:rsid w:val="7A5D65EA"/>
    <w:rsid w:val="7A8D7784"/>
    <w:rsid w:val="7A915238"/>
    <w:rsid w:val="7AAB6B9F"/>
    <w:rsid w:val="7AB80F00"/>
    <w:rsid w:val="7AD71EFF"/>
    <w:rsid w:val="7ADB093A"/>
    <w:rsid w:val="7B090371"/>
    <w:rsid w:val="7B0B76CA"/>
    <w:rsid w:val="7B234AF2"/>
    <w:rsid w:val="7B3D601A"/>
    <w:rsid w:val="7B5A279E"/>
    <w:rsid w:val="7B614F0C"/>
    <w:rsid w:val="7B62386D"/>
    <w:rsid w:val="7B8657FB"/>
    <w:rsid w:val="7B890DF9"/>
    <w:rsid w:val="7B8C552A"/>
    <w:rsid w:val="7BA21B89"/>
    <w:rsid w:val="7BA302AC"/>
    <w:rsid w:val="7BD132FD"/>
    <w:rsid w:val="7BE91173"/>
    <w:rsid w:val="7C224DAA"/>
    <w:rsid w:val="7C523318"/>
    <w:rsid w:val="7C5C02BC"/>
    <w:rsid w:val="7C84481F"/>
    <w:rsid w:val="7C901E6F"/>
    <w:rsid w:val="7C985446"/>
    <w:rsid w:val="7CA337AA"/>
    <w:rsid w:val="7CB129CB"/>
    <w:rsid w:val="7CC30C0B"/>
    <w:rsid w:val="7CD073BB"/>
    <w:rsid w:val="7CD526E8"/>
    <w:rsid w:val="7CD75B94"/>
    <w:rsid w:val="7CDF477A"/>
    <w:rsid w:val="7CE14909"/>
    <w:rsid w:val="7CEE0ABC"/>
    <w:rsid w:val="7CF77FE5"/>
    <w:rsid w:val="7D096255"/>
    <w:rsid w:val="7D0C651D"/>
    <w:rsid w:val="7D4476CE"/>
    <w:rsid w:val="7D597821"/>
    <w:rsid w:val="7D7C0F17"/>
    <w:rsid w:val="7D7D2BE0"/>
    <w:rsid w:val="7D8F3A12"/>
    <w:rsid w:val="7D9817C8"/>
    <w:rsid w:val="7D9D293A"/>
    <w:rsid w:val="7DAE076E"/>
    <w:rsid w:val="7DE26CA9"/>
    <w:rsid w:val="7DEF0AEF"/>
    <w:rsid w:val="7E2E230E"/>
    <w:rsid w:val="7E357016"/>
    <w:rsid w:val="7E533F17"/>
    <w:rsid w:val="7E67523A"/>
    <w:rsid w:val="7E7C4C45"/>
    <w:rsid w:val="7E835FD4"/>
    <w:rsid w:val="7E8B5AEF"/>
    <w:rsid w:val="7E9A787B"/>
    <w:rsid w:val="7EAF68CB"/>
    <w:rsid w:val="7EBC5D17"/>
    <w:rsid w:val="7EC15AF5"/>
    <w:rsid w:val="7EFC5D86"/>
    <w:rsid w:val="7F1C5737"/>
    <w:rsid w:val="7F330C81"/>
    <w:rsid w:val="7F3B0FE3"/>
    <w:rsid w:val="7F4A4566"/>
    <w:rsid w:val="7F651B7D"/>
    <w:rsid w:val="7F66411F"/>
    <w:rsid w:val="7F6A0F42"/>
    <w:rsid w:val="7F733E46"/>
    <w:rsid w:val="7F791185"/>
    <w:rsid w:val="7F8120D4"/>
    <w:rsid w:val="7F9A11C0"/>
    <w:rsid w:val="7F9A3506"/>
    <w:rsid w:val="7FE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600" w:leftChars="600"/>
    </w:pPr>
  </w:style>
  <w:style w:type="paragraph" w:styleId="6">
    <w:name w:val="table of authorities"/>
    <w:basedOn w:val="1"/>
    <w:next w:val="1"/>
    <w:qFormat/>
    <w:uiPriority w:val="0"/>
    <w:pPr>
      <w:ind w:left="420" w:leftChars="200"/>
    </w:pPr>
  </w:style>
  <w:style w:type="paragraph" w:styleId="7">
    <w:name w:val="Normal Indent"/>
    <w:basedOn w:val="1"/>
    <w:next w:val="1"/>
    <w:unhideWhenUsed/>
    <w:qFormat/>
    <w:uiPriority w:val="0"/>
    <w:pPr>
      <w:ind w:firstLine="880" w:firstLineChars="200"/>
    </w:pPr>
  </w:style>
  <w:style w:type="paragraph" w:styleId="8">
    <w:name w:val="toa heading"/>
    <w:basedOn w:val="1"/>
    <w:next w:val="1"/>
    <w:qFormat/>
    <w:uiPriority w:val="0"/>
    <w:pPr>
      <w:spacing w:before="120"/>
    </w:pPr>
    <w:rPr>
      <w:rFonts w:ascii="Calibri Light" w:hAnsi="Calibri Light" w:cs="Times New Roman"/>
      <w:sz w:val="24"/>
    </w:rPr>
  </w:style>
  <w:style w:type="paragraph" w:styleId="9">
    <w:name w:val="Body Text"/>
    <w:basedOn w:val="1"/>
    <w:next w:val="10"/>
    <w:qFormat/>
    <w:uiPriority w:val="99"/>
    <w:pPr>
      <w:spacing w:after="120"/>
    </w:pPr>
  </w:style>
  <w:style w:type="paragraph" w:styleId="10">
    <w:name w:val="Body Text 2"/>
    <w:basedOn w:val="1"/>
    <w:unhideWhenUsed/>
    <w:qFormat/>
    <w:uiPriority w:val="99"/>
    <w:pPr>
      <w:spacing w:after="120" w:line="480" w:lineRule="auto"/>
    </w:p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Calibri" w:hAnsi="Courier New" w:eastAsia="宋体" w:cs="Courier New"/>
      <w:szCs w:val="21"/>
    </w:rPr>
  </w:style>
  <w:style w:type="paragraph" w:styleId="13">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4">
    <w:name w:val="Balloon Text"/>
    <w:basedOn w:val="1"/>
    <w:qFormat/>
    <w:uiPriority w:val="0"/>
    <w:pPr>
      <w:spacing w:line="240" w:lineRule="auto"/>
    </w:pPr>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index heading"/>
    <w:basedOn w:val="1"/>
    <w:next w:val="18"/>
    <w:qFormat/>
    <w:uiPriority w:val="0"/>
    <w:rPr>
      <w:rFonts w:ascii="Calibri" w:hAnsi="Calibri" w:eastAsia="宋体" w:cs="Times New Roman"/>
      <w:b/>
      <w:szCs w:val="21"/>
    </w:rPr>
  </w:style>
  <w:style w:type="paragraph" w:styleId="18">
    <w:name w:val="index 1"/>
    <w:basedOn w:val="1"/>
    <w:next w:val="1"/>
    <w:qFormat/>
    <w:uiPriority w:val="0"/>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20">
    <w:name w:val="Body Text First Indent"/>
    <w:basedOn w:val="9"/>
    <w:next w:val="21"/>
    <w:unhideWhenUsed/>
    <w:qFormat/>
    <w:uiPriority w:val="0"/>
    <w:pPr>
      <w:ind w:firstLine="420" w:firstLineChars="100"/>
    </w:pPr>
  </w:style>
  <w:style w:type="paragraph" w:styleId="21">
    <w:name w:val="Body Text First Indent 2"/>
    <w:basedOn w:val="11"/>
    <w:semiHidden/>
    <w:unhideWhenUsed/>
    <w:qFormat/>
    <w:uiPriority w:val="99"/>
    <w:pPr>
      <w:ind w:firstLine="420" w:firstLineChars="200"/>
    </w:pPr>
  </w:style>
  <w:style w:type="paragraph" w:customStyle="1" w:styleId="24">
    <w:name w:val="正文文字"/>
    <w:basedOn w:val="1"/>
    <w:qFormat/>
    <w:uiPriority w:val="0"/>
    <w:pPr>
      <w:spacing w:line="460" w:lineRule="exact"/>
      <w:ind w:firstLine="200" w:firstLineChars="200"/>
    </w:pPr>
    <w:rPr>
      <w:rFonts w:ascii="仿宋_GB2312" w:eastAsia="仿宋_GB2312"/>
      <w:sz w:val="28"/>
      <w:szCs w:val="28"/>
    </w:rPr>
  </w:style>
  <w:style w:type="paragraph" w:customStyle="1" w:styleId="25">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6">
    <w:name w:val="首行缩进"/>
    <w:basedOn w:val="1"/>
    <w:qFormat/>
    <w:uiPriority w:val="99"/>
    <w:pPr>
      <w:spacing w:line="360" w:lineRule="auto"/>
      <w:ind w:firstLine="480"/>
    </w:pPr>
    <w:rPr>
      <w:rFonts w:ascii="宋体" w:hAnsi="宋体" w:cs="宋体"/>
      <w:sz w:val="24"/>
    </w:rPr>
  </w:style>
  <w:style w:type="paragraph" w:customStyle="1" w:styleId="27">
    <w:name w:val="BodyText"/>
    <w:basedOn w:val="1"/>
    <w:qFormat/>
    <w:uiPriority w:val="0"/>
    <w:pPr>
      <w:spacing w:after="120"/>
    </w:pPr>
  </w:style>
  <w:style w:type="paragraph" w:customStyle="1" w:styleId="28">
    <w:name w:val="首行缩进正文"/>
    <w:basedOn w:val="1"/>
    <w:qFormat/>
    <w:uiPriority w:val="99"/>
    <w:pPr>
      <w:snapToGrid w:val="0"/>
      <w:spacing w:line="360" w:lineRule="auto"/>
      <w:ind w:firstLine="200" w:firstLineChars="200"/>
    </w:pPr>
    <w:rPr>
      <w:rFonts w:ascii="宋体" w:cs="宋体"/>
      <w:sz w:val="24"/>
    </w:rPr>
  </w:style>
  <w:style w:type="paragraph" w:customStyle="1" w:styleId="29">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30">
    <w:name w:val="UserStyle_0"/>
    <w:basedOn w:val="1"/>
    <w:qFormat/>
    <w:uiPriority w:val="0"/>
    <w:pPr>
      <w:spacing w:line="520" w:lineRule="exact"/>
      <w:ind w:left="570"/>
    </w:pPr>
    <w:rPr>
      <w:rFonts w:ascii="方正仿宋简体" w:hAnsi="创艺简仿宋" w:eastAsia="方正仿宋简体"/>
    </w:rPr>
  </w:style>
  <w:style w:type="paragraph" w:customStyle="1" w:styleId="31">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2">
    <w:name w:val="BodyTextIndent"/>
    <w:basedOn w:val="1"/>
    <w:qFormat/>
    <w:uiPriority w:val="0"/>
    <w:pPr>
      <w:spacing w:after="120"/>
      <w:ind w:left="420" w:leftChars="200"/>
    </w:pPr>
  </w:style>
  <w:style w:type="paragraph" w:styleId="33">
    <w:name w:val="List Paragraph"/>
    <w:basedOn w:val="1"/>
    <w:qFormat/>
    <w:uiPriority w:val="99"/>
    <w:pPr>
      <w:ind w:firstLine="420" w:firstLineChars="200"/>
    </w:pPr>
  </w:style>
  <w:style w:type="paragraph" w:customStyle="1" w:styleId="34">
    <w:name w:val="普通(网站)1"/>
    <w:basedOn w:val="1"/>
    <w:qFormat/>
    <w:uiPriority w:val="99"/>
    <w:pPr>
      <w:widowControl/>
      <w:spacing w:before="100" w:beforeAutospacing="1" w:after="100" w:afterAutospacing="1"/>
      <w:jc w:val="left"/>
    </w:pPr>
    <w:rPr>
      <w:rFonts w:ascii="宋体" w:hAnsi="宋体"/>
      <w:kern w:val="0"/>
      <w:sz w:val="22"/>
    </w:rPr>
  </w:style>
  <w:style w:type="paragraph" w:customStyle="1" w:styleId="3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6">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12917</Words>
  <Characters>13171</Characters>
  <Lines>89</Lines>
  <Paragraphs>25</Paragraphs>
  <TotalTime>27</TotalTime>
  <ScaleCrop>false</ScaleCrop>
  <LinksUpToDate>false</LinksUpToDate>
  <CharactersWithSpaces>13218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2023-01-15T03:46:30Z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1C3AEDA34B78445988BB6604AD94DBF8</vt:lpwstr>
  </property>
</Properties>
</file>